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1826" w14:textId="77777777" w:rsidR="00B51189" w:rsidRDefault="00B51189" w:rsidP="00B51189">
      <w:pPr>
        <w:pStyle w:val="Ttulo2"/>
        <w:spacing w:before="138"/>
        <w:ind w:left="5227" w:right="1660" w:hanging="3493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conformar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reconformar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 Evaluación (*)</w:t>
      </w:r>
    </w:p>
    <w:p w14:paraId="13A23A35" w14:textId="77777777" w:rsidR="00B51189" w:rsidRDefault="00B51189" w:rsidP="00B51189">
      <w:pPr>
        <w:pStyle w:val="Textoindependiente"/>
        <w:spacing w:before="252"/>
        <w:ind w:left="1701"/>
      </w:pPr>
      <w:r>
        <w:rPr>
          <w:spacing w:val="-2"/>
        </w:rPr>
        <w:t>Señores</w:t>
      </w:r>
    </w:p>
    <w:p w14:paraId="519FB2E8" w14:textId="77777777" w:rsidR="00B51189" w:rsidRDefault="00B51189" w:rsidP="00B51189">
      <w:pPr>
        <w:pStyle w:val="Textoindependiente"/>
        <w:spacing w:before="1"/>
        <w:ind w:left="1701" w:right="6793"/>
      </w:pPr>
      <w:r>
        <w:t>Dirección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Docente Ministerio de Educación</w:t>
      </w:r>
    </w:p>
    <w:p w14:paraId="769F5C33" w14:textId="77777777" w:rsidR="00B51189" w:rsidRDefault="00B51189" w:rsidP="00B51189">
      <w:pPr>
        <w:pStyle w:val="Textoindependiente"/>
      </w:pPr>
    </w:p>
    <w:p w14:paraId="5AA0FC46" w14:textId="77777777" w:rsidR="00B51189" w:rsidRDefault="00B51189" w:rsidP="00B51189">
      <w:pPr>
        <w:pStyle w:val="Textoindependiente"/>
        <w:ind w:left="1701" w:right="1834"/>
        <w:jc w:val="both"/>
      </w:pPr>
      <w:r>
        <w:rPr>
          <w:b/>
        </w:rPr>
        <w:t xml:space="preserve">Asunto: </w:t>
      </w:r>
      <w:r>
        <w:t>Solicitud de autorización de integrante/es del/los Comité/s de Evaluación diferente(s) a lo señalados en la norma técnica que regula la Evaluación del desempeño en el cargo de Especialista en Educación de las Direcciones Regionales de</w:t>
      </w:r>
      <w:r>
        <w:rPr>
          <w:spacing w:val="-16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Unidades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Educativa</w:t>
      </w:r>
      <w:r>
        <w:rPr>
          <w:spacing w:val="-15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Carrera Pública Magisterial de la Ley de Reforma Magisterial.</w:t>
      </w:r>
    </w:p>
    <w:p w14:paraId="6CFAEB0F" w14:textId="77777777" w:rsidR="00B51189" w:rsidRDefault="00B51189" w:rsidP="00B51189">
      <w:pPr>
        <w:pStyle w:val="Textoindependiente"/>
        <w:spacing w:before="1"/>
      </w:pPr>
    </w:p>
    <w:p w14:paraId="71189249" w14:textId="77777777" w:rsidR="00B51189" w:rsidRDefault="00B51189" w:rsidP="00B51189">
      <w:pPr>
        <w:pStyle w:val="Textoindependiente"/>
        <w:ind w:left="1701" w:right="1833"/>
        <w:jc w:val="both"/>
      </w:pPr>
      <w:r>
        <w:rPr>
          <w:b/>
        </w:rPr>
        <w:t>Importante:</w:t>
      </w:r>
      <w:r>
        <w:rPr>
          <w:b/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despacho</w:t>
      </w:r>
      <w:r>
        <w:rPr>
          <w:spacing w:val="-5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se realiza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incurrido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impedimento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causal</w:t>
      </w:r>
      <w:r>
        <w:rPr>
          <w:spacing w:val="-2"/>
        </w:rPr>
        <w:t xml:space="preserve"> </w:t>
      </w:r>
      <w:r>
        <w:t>de abstención/pérdida de titularidad y los integrantes reemplazantes son distintos a los señalados en la norma técnica, o a los autorizados según el Anexo 11 de la mencionada norma.</w:t>
      </w:r>
    </w:p>
    <w:p w14:paraId="56B0F3D4" w14:textId="77777777" w:rsidR="00B51189" w:rsidRDefault="00B51189" w:rsidP="00B51189">
      <w:pPr>
        <w:pStyle w:val="Textoindependiente"/>
        <w:tabs>
          <w:tab w:val="left" w:pos="6782"/>
        </w:tabs>
        <w:spacing w:before="251"/>
        <w:ind w:left="1701" w:right="1832"/>
        <w:jc w:val="both"/>
      </w:pPr>
      <w:r>
        <w:rPr>
          <w:b/>
        </w:rPr>
        <w:t xml:space="preserve">Solicitud: </w:t>
      </w:r>
      <w:r>
        <w:t xml:space="preserve">Solicito autorización para conformar o reconformar el/los Comité(s) de Evaluación </w:t>
      </w:r>
      <w:proofErr w:type="spellStart"/>
      <w:r>
        <w:t>N°</w:t>
      </w:r>
      <w:proofErr w:type="spellEnd"/>
      <w:r>
        <w:t xml:space="preserve"> </w:t>
      </w:r>
      <w:r>
        <w:rPr>
          <w:spacing w:val="542"/>
          <w:u w:val="single"/>
        </w:rPr>
        <w:t xml:space="preserve"> </w:t>
      </w:r>
      <w:r>
        <w:rPr>
          <w:spacing w:val="47"/>
        </w:rPr>
        <w:t xml:space="preserve"> </w:t>
      </w:r>
      <w:r>
        <w:t>de la Unidad de Gestión Educativa Local (UGEL)/Dirección Regional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Educación</w:t>
      </w:r>
      <w:r>
        <w:rPr>
          <w:spacing w:val="40"/>
        </w:rPr>
        <w:t xml:space="preserve"> </w:t>
      </w:r>
      <w:r>
        <w:t>(DRE)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 xml:space="preserve"> (según corresponda), con los integrantes que se detalla a continuación:</w:t>
      </w:r>
    </w:p>
    <w:p w14:paraId="5D86E8DA" w14:textId="77777777" w:rsidR="00B51189" w:rsidRDefault="00B51189" w:rsidP="00B51189">
      <w:pPr>
        <w:pStyle w:val="Textoindependiente"/>
      </w:pPr>
    </w:p>
    <w:p w14:paraId="1B9FCF0F" w14:textId="77777777" w:rsidR="00B51189" w:rsidRDefault="00B51189" w:rsidP="00B51189">
      <w:pPr>
        <w:ind w:left="1701" w:right="1835"/>
        <w:jc w:val="both"/>
      </w:pPr>
      <w:r>
        <w:rPr>
          <w:b/>
        </w:rPr>
        <w:t xml:space="preserve">Comité de Evaluación de UGEL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  <w:proofErr w:type="gramStart"/>
      <w:r>
        <w:rPr>
          <w:b/>
          <w:spacing w:val="80"/>
          <w:u w:val="single"/>
        </w:rPr>
        <w:t xml:space="preserve">  </w:t>
      </w:r>
      <w:r>
        <w:rPr>
          <w:b/>
          <w:spacing w:val="7"/>
        </w:rPr>
        <w:t xml:space="preserve"> </w:t>
      </w:r>
      <w:r>
        <w:t>(</w:t>
      </w:r>
      <w:proofErr w:type="gramEnd"/>
      <w:r>
        <w:rPr>
          <w:i/>
        </w:rPr>
        <w:t>señalar el número del Comité que desea conformar o reconformar</w:t>
      </w:r>
      <w:r>
        <w:t>)</w:t>
      </w:r>
    </w:p>
    <w:p w14:paraId="5CD74073" w14:textId="77777777" w:rsidR="00B51189" w:rsidRDefault="00B51189" w:rsidP="00B51189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1860"/>
        <w:gridCol w:w="1826"/>
      </w:tblGrid>
      <w:tr w:rsidR="00B51189" w14:paraId="61E86209" w14:textId="77777777" w:rsidTr="0017024B">
        <w:trPr>
          <w:trHeight w:val="506"/>
        </w:trPr>
        <w:tc>
          <w:tcPr>
            <w:tcW w:w="1843" w:type="dxa"/>
          </w:tcPr>
          <w:p w14:paraId="48D058FD" w14:textId="77777777" w:rsidR="00B51189" w:rsidRDefault="00B51189" w:rsidP="0017024B">
            <w:pPr>
              <w:pStyle w:val="TableParagraph"/>
              <w:spacing w:line="254" w:lineRule="exact"/>
              <w:ind w:left="494" w:hanging="339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EL </w:t>
            </w:r>
            <w:r>
              <w:rPr>
                <w:b/>
                <w:spacing w:val="-2"/>
              </w:rPr>
              <w:t>COMITÉ</w:t>
            </w:r>
          </w:p>
        </w:tc>
        <w:tc>
          <w:tcPr>
            <w:tcW w:w="2693" w:type="dxa"/>
          </w:tcPr>
          <w:p w14:paraId="7BF2BA3F" w14:textId="77777777" w:rsidR="00B51189" w:rsidRDefault="00B51189" w:rsidP="0017024B">
            <w:pPr>
              <w:pStyle w:val="TableParagraph"/>
              <w:spacing w:before="127"/>
              <w:ind w:left="201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PUESTO</w:t>
            </w:r>
          </w:p>
        </w:tc>
        <w:tc>
          <w:tcPr>
            <w:tcW w:w="1860" w:type="dxa"/>
          </w:tcPr>
          <w:p w14:paraId="29E00903" w14:textId="77777777" w:rsidR="00B51189" w:rsidRDefault="00B51189" w:rsidP="0017024B">
            <w:pPr>
              <w:pStyle w:val="TableParagraph"/>
              <w:spacing w:line="254" w:lineRule="exact"/>
              <w:ind w:left="299" w:right="251" w:hanging="39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APELLIDOS</w:t>
            </w:r>
          </w:p>
        </w:tc>
        <w:tc>
          <w:tcPr>
            <w:tcW w:w="1826" w:type="dxa"/>
          </w:tcPr>
          <w:p w14:paraId="12C670F7" w14:textId="77777777" w:rsidR="00B51189" w:rsidRDefault="00B51189" w:rsidP="0017024B">
            <w:pPr>
              <w:pStyle w:val="TableParagraph"/>
              <w:spacing w:before="127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DNI</w:t>
            </w:r>
          </w:p>
        </w:tc>
      </w:tr>
      <w:tr w:rsidR="00B51189" w14:paraId="44C464AD" w14:textId="77777777" w:rsidTr="0017024B">
        <w:trPr>
          <w:trHeight w:val="503"/>
        </w:trPr>
        <w:tc>
          <w:tcPr>
            <w:tcW w:w="1843" w:type="dxa"/>
          </w:tcPr>
          <w:p w14:paraId="2B05D6DA" w14:textId="77777777" w:rsidR="00B51189" w:rsidRDefault="00B51189" w:rsidP="0017024B">
            <w:pPr>
              <w:pStyle w:val="TableParagraph"/>
              <w:spacing w:line="254" w:lineRule="exact"/>
              <w:ind w:left="107"/>
            </w:pPr>
            <w:r>
              <w:t>Primer</w:t>
            </w:r>
            <w:r>
              <w:rPr>
                <w:spacing w:val="29"/>
              </w:rPr>
              <w:t xml:space="preserve"> </w:t>
            </w:r>
            <w:r>
              <w:t xml:space="preserve">miembro </w:t>
            </w:r>
            <w:r>
              <w:rPr>
                <w:spacing w:val="-2"/>
              </w:rPr>
              <w:t>(presidente)</w:t>
            </w:r>
          </w:p>
        </w:tc>
        <w:tc>
          <w:tcPr>
            <w:tcW w:w="2693" w:type="dxa"/>
          </w:tcPr>
          <w:p w14:paraId="1A102C09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797609A4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14:paraId="405CD782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189" w14:paraId="2E92B26E" w14:textId="77777777" w:rsidTr="0017024B">
        <w:trPr>
          <w:trHeight w:val="502"/>
        </w:trPr>
        <w:tc>
          <w:tcPr>
            <w:tcW w:w="1843" w:type="dxa"/>
          </w:tcPr>
          <w:p w14:paraId="3D572181" w14:textId="77777777" w:rsidR="00B51189" w:rsidRDefault="00B51189" w:rsidP="0017024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Segundo</w:t>
            </w:r>
          </w:p>
          <w:p w14:paraId="52AD37D7" w14:textId="77777777" w:rsidR="00B51189" w:rsidRDefault="00B51189" w:rsidP="0017024B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miembro</w:t>
            </w:r>
          </w:p>
        </w:tc>
        <w:tc>
          <w:tcPr>
            <w:tcW w:w="2693" w:type="dxa"/>
          </w:tcPr>
          <w:p w14:paraId="5A44151C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00EAC37E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14:paraId="495A76F7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189" w14:paraId="419687E9" w14:textId="77777777" w:rsidTr="0017024B">
        <w:trPr>
          <w:trHeight w:val="505"/>
        </w:trPr>
        <w:tc>
          <w:tcPr>
            <w:tcW w:w="1843" w:type="dxa"/>
          </w:tcPr>
          <w:p w14:paraId="4CD3FCF4" w14:textId="77777777" w:rsidR="00B51189" w:rsidRDefault="00B51189" w:rsidP="0017024B">
            <w:pPr>
              <w:pStyle w:val="TableParagraph"/>
              <w:spacing w:line="254" w:lineRule="exact"/>
              <w:ind w:left="107" w:right="160"/>
            </w:pPr>
            <w:r>
              <w:rPr>
                <w:spacing w:val="-2"/>
              </w:rPr>
              <w:t>Tercero miembro</w:t>
            </w:r>
          </w:p>
        </w:tc>
        <w:tc>
          <w:tcPr>
            <w:tcW w:w="2693" w:type="dxa"/>
          </w:tcPr>
          <w:p w14:paraId="7B9BF20E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28A205FD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14:paraId="6ACC7AF9" w14:textId="77777777" w:rsidR="00B51189" w:rsidRDefault="00B51189" w:rsidP="001702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8CD63" w14:textId="77777777" w:rsidR="00B51189" w:rsidRDefault="00B51189" w:rsidP="00B51189">
      <w:pPr>
        <w:pStyle w:val="Textoindependiente"/>
        <w:spacing w:before="3"/>
      </w:pPr>
    </w:p>
    <w:p w14:paraId="6C1C1D56" w14:textId="77777777" w:rsidR="00B51189" w:rsidRDefault="00B51189" w:rsidP="00B51189">
      <w:pPr>
        <w:pStyle w:val="Textoindependiente"/>
        <w:spacing w:line="252" w:lineRule="exact"/>
        <w:ind w:left="1701"/>
      </w:pPr>
      <w:r>
        <w:rPr>
          <w:spacing w:val="-2"/>
        </w:rPr>
        <w:t>Este</w:t>
      </w:r>
      <w:r>
        <w:rPr>
          <w:spacing w:val="-8"/>
        </w:rPr>
        <w:t xml:space="preserve"> </w:t>
      </w:r>
      <w:r>
        <w:rPr>
          <w:spacing w:val="-2"/>
        </w:rPr>
        <w:t>pedido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sustenta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p w14:paraId="0D9E6C4C" w14:textId="77777777" w:rsidR="00B51189" w:rsidRDefault="00B51189" w:rsidP="00B51189">
      <w:pPr>
        <w:ind w:left="1701" w:right="1660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(</w:t>
      </w:r>
      <w:r>
        <w:rPr>
          <w:i/>
        </w:rPr>
        <w:t>Señalar</w:t>
      </w:r>
      <w:r>
        <w:rPr>
          <w:i/>
          <w:spacing w:val="36"/>
        </w:rPr>
        <w:t xml:space="preserve"> </w:t>
      </w:r>
      <w:r>
        <w:rPr>
          <w:i/>
        </w:rPr>
        <w:t>el</w:t>
      </w:r>
      <w:r>
        <w:rPr>
          <w:i/>
          <w:spacing w:val="31"/>
        </w:rPr>
        <w:t xml:space="preserve"> </w:t>
      </w:r>
      <w:r>
        <w:rPr>
          <w:i/>
        </w:rPr>
        <w:t>motivo</w:t>
      </w:r>
      <w:r>
        <w:rPr>
          <w:i/>
          <w:spacing w:val="32"/>
        </w:rPr>
        <w:t xml:space="preserve"> </w:t>
      </w:r>
      <w:r>
        <w:rPr>
          <w:i/>
        </w:rPr>
        <w:t>por</w:t>
      </w:r>
      <w:r>
        <w:rPr>
          <w:i/>
          <w:spacing w:val="31"/>
        </w:rPr>
        <w:t xml:space="preserve"> </w:t>
      </w:r>
      <w:r>
        <w:rPr>
          <w:i/>
        </w:rPr>
        <w:t>el</w:t>
      </w:r>
      <w:r>
        <w:rPr>
          <w:i/>
          <w:spacing w:val="34"/>
        </w:rPr>
        <w:t xml:space="preserve"> </w:t>
      </w:r>
      <w:r>
        <w:rPr>
          <w:i/>
        </w:rPr>
        <w:t>cual</w:t>
      </w:r>
      <w:r>
        <w:rPr>
          <w:i/>
          <w:spacing w:val="34"/>
        </w:rPr>
        <w:t xml:space="preserve"> </w:t>
      </w:r>
      <w:r>
        <w:rPr>
          <w:i/>
        </w:rPr>
        <w:t>no</w:t>
      </w:r>
      <w:r>
        <w:rPr>
          <w:i/>
          <w:spacing w:val="34"/>
        </w:rPr>
        <w:t xml:space="preserve"> </w:t>
      </w:r>
      <w:r>
        <w:rPr>
          <w:i/>
        </w:rPr>
        <w:t>es</w:t>
      </w:r>
      <w:r>
        <w:rPr>
          <w:i/>
          <w:spacing w:val="32"/>
        </w:rPr>
        <w:t xml:space="preserve"> </w:t>
      </w:r>
      <w:r>
        <w:rPr>
          <w:i/>
        </w:rPr>
        <w:t>viable</w:t>
      </w:r>
      <w:r>
        <w:rPr>
          <w:i/>
          <w:spacing w:val="34"/>
        </w:rPr>
        <w:t xml:space="preserve"> </w:t>
      </w:r>
      <w:r>
        <w:rPr>
          <w:i/>
        </w:rPr>
        <w:t>conformar</w:t>
      </w:r>
      <w:r>
        <w:rPr>
          <w:i/>
          <w:spacing w:val="33"/>
        </w:rPr>
        <w:t xml:space="preserve"> </w:t>
      </w:r>
      <w:r>
        <w:rPr>
          <w:i/>
        </w:rPr>
        <w:t>o</w:t>
      </w:r>
      <w:r>
        <w:rPr>
          <w:i/>
          <w:spacing w:val="32"/>
        </w:rPr>
        <w:t xml:space="preserve"> </w:t>
      </w:r>
      <w:r>
        <w:rPr>
          <w:i/>
        </w:rPr>
        <w:t>reconformar</w:t>
      </w:r>
      <w:r>
        <w:rPr>
          <w:i/>
          <w:spacing w:val="31"/>
        </w:rPr>
        <w:t xml:space="preserve"> </w:t>
      </w:r>
      <w:r>
        <w:rPr>
          <w:i/>
        </w:rPr>
        <w:t>el</w:t>
      </w:r>
      <w:r>
        <w:rPr>
          <w:i/>
          <w:spacing w:val="34"/>
        </w:rPr>
        <w:t xml:space="preserve"> </w:t>
      </w:r>
      <w:r>
        <w:rPr>
          <w:i/>
        </w:rPr>
        <w:t>Comité</w:t>
      </w:r>
      <w:r>
        <w:rPr>
          <w:i/>
          <w:spacing w:val="34"/>
        </w:rPr>
        <w:t xml:space="preserve"> </w:t>
      </w:r>
      <w:r>
        <w:rPr>
          <w:i/>
        </w:rPr>
        <w:t>de Evaluación con el integrante que establece la norma técnica</w:t>
      </w:r>
      <w:r>
        <w:t>)</w:t>
      </w:r>
    </w:p>
    <w:p w14:paraId="11AD636C" w14:textId="77777777" w:rsidR="00B51189" w:rsidRDefault="00B51189" w:rsidP="00B51189">
      <w:pPr>
        <w:pStyle w:val="Textoindependiente"/>
      </w:pPr>
    </w:p>
    <w:p w14:paraId="43CBE879" w14:textId="77777777" w:rsidR="00B51189" w:rsidRDefault="00B51189" w:rsidP="00B51189">
      <w:pPr>
        <w:pStyle w:val="Textoindependiente"/>
        <w:spacing w:before="251"/>
      </w:pPr>
    </w:p>
    <w:p w14:paraId="00A23351" w14:textId="77777777" w:rsidR="00B51189" w:rsidRDefault="00B51189" w:rsidP="00B51189">
      <w:pPr>
        <w:ind w:left="1701" w:right="1839"/>
        <w:jc w:val="both"/>
        <w:rPr>
          <w:sz w:val="20"/>
        </w:rPr>
      </w:pPr>
      <w:r>
        <w:rPr>
          <w:b/>
          <w:sz w:val="20"/>
        </w:rPr>
        <w:t xml:space="preserve">(*) Nota: </w:t>
      </w:r>
      <w:r>
        <w:rPr>
          <w:sz w:val="20"/>
        </w:rPr>
        <w:t>Las solicitudes de autorizaciones se realizan siempre y cuando los cargos de los miembros</w:t>
      </w:r>
      <w:r>
        <w:rPr>
          <w:spacing w:val="-11"/>
          <w:sz w:val="20"/>
        </w:rPr>
        <w:t xml:space="preserve"> </w:t>
      </w:r>
      <w:r>
        <w:rPr>
          <w:sz w:val="20"/>
        </w:rPr>
        <w:t>reemplazantes</w:t>
      </w:r>
      <w:r>
        <w:rPr>
          <w:spacing w:val="-11"/>
          <w:sz w:val="20"/>
        </w:rPr>
        <w:t xml:space="preserve"> </w:t>
      </w:r>
      <w:r>
        <w:rPr>
          <w:sz w:val="20"/>
        </w:rPr>
        <w:t>sean</w:t>
      </w:r>
      <w:r>
        <w:rPr>
          <w:spacing w:val="-12"/>
          <w:sz w:val="20"/>
        </w:rPr>
        <w:t xml:space="preserve"> </w:t>
      </w:r>
      <w:r>
        <w:rPr>
          <w:sz w:val="20"/>
        </w:rPr>
        <w:t>distintos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señalados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norma</w:t>
      </w:r>
      <w:r>
        <w:rPr>
          <w:spacing w:val="-12"/>
          <w:sz w:val="20"/>
        </w:rPr>
        <w:t xml:space="preserve"> </w:t>
      </w:r>
      <w:r>
        <w:rPr>
          <w:sz w:val="20"/>
        </w:rPr>
        <w:t>técnica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0"/>
          <w:sz w:val="20"/>
        </w:rPr>
        <w:t xml:space="preserve"> </w:t>
      </w:r>
      <w:r>
        <w:rPr>
          <w:sz w:val="20"/>
        </w:rPr>
        <w:t>han agotado las alternativas establecidas en el Anexo 11 de la norma técnica.</w:t>
      </w:r>
    </w:p>
    <w:p w14:paraId="5D55C5D1" w14:textId="77777777" w:rsidR="00FF68FD" w:rsidRDefault="00FF68FD"/>
    <w:sectPr w:rsidR="00FF68FD" w:rsidSect="00B51189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89"/>
    <w:rsid w:val="00224E3D"/>
    <w:rsid w:val="00B5118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7BC28"/>
  <w15:chartTrackingRefBased/>
  <w15:docId w15:val="{8F15B0A5-7453-4CAC-A081-24665B17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B51189"/>
    <w:pPr>
      <w:ind w:left="283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1189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B5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118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1189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B5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Company>Ministerio de Educacion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2024-11-05T16:55:00Z</dcterms:created>
  <dcterms:modified xsi:type="dcterms:W3CDTF">2024-11-05T16:55:00Z</dcterms:modified>
</cp:coreProperties>
</file>