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BA35" w14:textId="77777777" w:rsidR="002E62FF" w:rsidRPr="00F12954" w:rsidRDefault="002E62FF" w:rsidP="002E62FF">
      <w:pPr>
        <w:jc w:val="center"/>
        <w:rPr>
          <w:rFonts w:ascii="Arial" w:hAnsi="Arial" w:cs="Arial"/>
          <w:b/>
        </w:rPr>
      </w:pPr>
      <w:r w:rsidRPr="00F12954">
        <w:rPr>
          <w:rFonts w:ascii="Arial" w:hAnsi="Arial" w:cs="Arial"/>
          <w:b/>
        </w:rPr>
        <w:t xml:space="preserve">ANEXO X: </w:t>
      </w:r>
    </w:p>
    <w:p w14:paraId="2AF964BD" w14:textId="77777777" w:rsidR="002E62FF" w:rsidRPr="00F12954" w:rsidRDefault="002E62FF" w:rsidP="002E62FF">
      <w:pPr>
        <w:jc w:val="center"/>
        <w:rPr>
          <w:rFonts w:ascii="Arial" w:hAnsi="Arial" w:cs="Arial"/>
          <w:b/>
        </w:rPr>
      </w:pPr>
      <w:r w:rsidRPr="00F12954">
        <w:rPr>
          <w:rFonts w:ascii="Arial" w:hAnsi="Arial" w:cs="Arial"/>
          <w:b/>
        </w:rPr>
        <w:t>Modelo de convocatoria para la aplicación de instrumentos de evaluación del dominio pedagógico en ETP</w:t>
      </w:r>
    </w:p>
    <w:p w14:paraId="3C9A6633" w14:textId="77777777" w:rsidR="002E62FF" w:rsidRPr="00F12954" w:rsidRDefault="002E62FF" w:rsidP="002E62FF">
      <w:pPr>
        <w:widowControl/>
        <w:tabs>
          <w:tab w:val="left" w:pos="142"/>
        </w:tabs>
        <w:autoSpaceDE/>
        <w:autoSpaceDN/>
        <w:contextualSpacing/>
        <w:rPr>
          <w:rFonts w:ascii="Arial" w:hAnsi="Arial" w:cs="Arial"/>
        </w:rPr>
      </w:pPr>
    </w:p>
    <w:p w14:paraId="0A4F8D92" w14:textId="77777777" w:rsidR="002E62FF" w:rsidRPr="00F12954" w:rsidRDefault="002E62FF" w:rsidP="002E62FF">
      <w:pPr>
        <w:jc w:val="right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_______________, ___ de ___________________ </w:t>
      </w:r>
      <w:proofErr w:type="spellStart"/>
      <w:r w:rsidRPr="00F12954">
        <w:rPr>
          <w:rFonts w:ascii="Arial" w:hAnsi="Arial" w:cs="Arial"/>
        </w:rPr>
        <w:t>de</w:t>
      </w:r>
      <w:proofErr w:type="spellEnd"/>
      <w:r w:rsidRPr="00F12954">
        <w:rPr>
          <w:rFonts w:ascii="Arial" w:hAnsi="Arial" w:cs="Arial"/>
        </w:rPr>
        <w:t xml:space="preserve"> 202___</w:t>
      </w:r>
    </w:p>
    <w:p w14:paraId="28F6C1C1" w14:textId="77777777" w:rsidR="002E62FF" w:rsidRPr="00F12954" w:rsidRDefault="002E62FF" w:rsidP="002E62FF">
      <w:pPr>
        <w:jc w:val="both"/>
        <w:rPr>
          <w:rFonts w:ascii="Arial" w:hAnsi="Arial" w:cs="Arial"/>
        </w:rPr>
      </w:pPr>
    </w:p>
    <w:p w14:paraId="1D73C6EE" w14:textId="77777777" w:rsidR="002E62FF" w:rsidRPr="00F12954" w:rsidRDefault="002E62FF" w:rsidP="002E62FF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>Estimado(a) postulante:</w:t>
      </w:r>
    </w:p>
    <w:p w14:paraId="7DA36CAD" w14:textId="77777777" w:rsidR="002E62FF" w:rsidRPr="00F12954" w:rsidRDefault="002E62FF" w:rsidP="002E62FF">
      <w:pPr>
        <w:jc w:val="both"/>
        <w:rPr>
          <w:rFonts w:ascii="Arial" w:hAnsi="Arial" w:cs="Arial"/>
          <w:i/>
          <w:iCs/>
        </w:rPr>
      </w:pPr>
      <w:r w:rsidRPr="00F12954">
        <w:rPr>
          <w:rFonts w:ascii="Arial" w:hAnsi="Arial" w:cs="Arial"/>
          <w:i/>
          <w:iCs/>
        </w:rPr>
        <w:t>__________________________________ [Nombres y apellidos del/la postulante]</w:t>
      </w:r>
    </w:p>
    <w:p w14:paraId="018D2F59" w14:textId="77777777" w:rsidR="002E62FF" w:rsidRPr="00F12954" w:rsidRDefault="002E62FF" w:rsidP="002E62FF">
      <w:pPr>
        <w:jc w:val="both"/>
        <w:rPr>
          <w:rFonts w:ascii="Arial" w:hAnsi="Arial" w:cs="Arial"/>
          <w:i/>
          <w:iCs/>
        </w:rPr>
      </w:pPr>
      <w:r w:rsidRPr="00F12954">
        <w:rPr>
          <w:rFonts w:ascii="Arial" w:hAnsi="Arial" w:cs="Arial"/>
          <w:i/>
          <w:iCs/>
        </w:rPr>
        <w:t>__________________________________ [Dirección del postulante)</w:t>
      </w:r>
    </w:p>
    <w:p w14:paraId="205E1E9C" w14:textId="77777777" w:rsidR="002E62FF" w:rsidRPr="00F12954" w:rsidRDefault="002E62FF" w:rsidP="002E62FF">
      <w:pPr>
        <w:jc w:val="both"/>
        <w:rPr>
          <w:rFonts w:ascii="Arial" w:hAnsi="Arial" w:cs="Arial"/>
          <w:i/>
          <w:iCs/>
        </w:rPr>
      </w:pPr>
      <w:r w:rsidRPr="00F12954">
        <w:rPr>
          <w:rFonts w:ascii="Arial" w:hAnsi="Arial" w:cs="Arial"/>
          <w:i/>
          <w:iCs/>
        </w:rPr>
        <w:t>__________________________________ [Región a la que pertenece]</w:t>
      </w:r>
    </w:p>
    <w:p w14:paraId="55C8FFC4" w14:textId="77777777" w:rsidR="002E62FF" w:rsidRPr="00F12954" w:rsidRDefault="002E62FF" w:rsidP="002E62FF">
      <w:pPr>
        <w:ind w:left="1560" w:hanging="1560"/>
        <w:jc w:val="both"/>
        <w:rPr>
          <w:rFonts w:ascii="Arial" w:hAnsi="Arial" w:cs="Arial"/>
          <w:i/>
          <w:iCs/>
        </w:rPr>
      </w:pPr>
      <w:r w:rsidRPr="00F12954">
        <w:rPr>
          <w:rFonts w:ascii="Arial" w:hAnsi="Arial" w:cs="Arial"/>
          <w:i/>
          <w:iCs/>
        </w:rPr>
        <w:t>Presente. –</w:t>
      </w:r>
    </w:p>
    <w:p w14:paraId="1B08F748" w14:textId="77777777" w:rsidR="002E62FF" w:rsidRPr="00F12954" w:rsidRDefault="002E62FF" w:rsidP="002E62FF">
      <w:pPr>
        <w:tabs>
          <w:tab w:val="left" w:pos="1276"/>
          <w:tab w:val="left" w:pos="1701"/>
          <w:tab w:val="left" w:pos="2880"/>
          <w:tab w:val="left" w:pos="3828"/>
        </w:tabs>
        <w:ind w:left="1701" w:hanging="1701"/>
        <w:jc w:val="both"/>
        <w:rPr>
          <w:rFonts w:ascii="Arial" w:hAnsi="Arial" w:cs="Arial"/>
          <w:b/>
          <w:bCs/>
        </w:rPr>
      </w:pPr>
      <w:r w:rsidRPr="00F12954">
        <w:rPr>
          <w:rFonts w:ascii="Arial" w:hAnsi="Arial" w:cs="Arial"/>
          <w:b/>
          <w:bCs/>
        </w:rPr>
        <w:t xml:space="preserve"> </w:t>
      </w:r>
    </w:p>
    <w:p w14:paraId="420344B2" w14:textId="77777777" w:rsidR="002E62FF" w:rsidRPr="00F12954" w:rsidRDefault="002E62FF" w:rsidP="002E62FF">
      <w:pPr>
        <w:tabs>
          <w:tab w:val="left" w:pos="1276"/>
          <w:tab w:val="left" w:pos="1701"/>
          <w:tab w:val="left" w:pos="2880"/>
          <w:tab w:val="left" w:pos="3828"/>
        </w:tabs>
        <w:ind w:left="1701" w:hanging="1701"/>
        <w:jc w:val="both"/>
        <w:rPr>
          <w:rFonts w:ascii="Arial" w:hAnsi="Arial" w:cs="Arial"/>
        </w:rPr>
      </w:pPr>
      <w:r w:rsidRPr="00F12954">
        <w:rPr>
          <w:rFonts w:ascii="Arial" w:hAnsi="Arial" w:cs="Arial"/>
          <w:b/>
          <w:bCs/>
        </w:rPr>
        <w:t>ASUNTO:</w:t>
      </w:r>
      <w:r w:rsidRPr="00F12954">
        <w:rPr>
          <w:rFonts w:ascii="Arial" w:hAnsi="Arial" w:cs="Arial"/>
        </w:rPr>
        <w:tab/>
      </w:r>
      <w:r w:rsidRPr="00F12954">
        <w:rPr>
          <w:rFonts w:ascii="Arial" w:hAnsi="Arial" w:cs="Arial"/>
        </w:rPr>
        <w:tab/>
        <w:t>Convocatoria a la aplicación de los instrumentos de evaluación del Concurso Público para el Ascenso de Escala de los profesores de Educación Técnico-Productiva, en el marco de la CPM de la LRM, correspondiente al año _____</w:t>
      </w:r>
    </w:p>
    <w:p w14:paraId="126F3BB4" w14:textId="77777777" w:rsidR="002E62FF" w:rsidRPr="00F12954" w:rsidRDefault="002E62FF" w:rsidP="002E62FF">
      <w:pPr>
        <w:tabs>
          <w:tab w:val="left" w:pos="1276"/>
          <w:tab w:val="left" w:pos="1701"/>
          <w:tab w:val="left" w:pos="2880"/>
          <w:tab w:val="left" w:pos="3828"/>
        </w:tabs>
        <w:ind w:left="1701" w:hanging="1701"/>
        <w:jc w:val="both"/>
        <w:rPr>
          <w:rFonts w:ascii="Arial" w:hAnsi="Arial" w:cs="Arial"/>
        </w:rPr>
      </w:pPr>
    </w:p>
    <w:p w14:paraId="50523677" w14:textId="77777777" w:rsidR="002E62FF" w:rsidRPr="00F12954" w:rsidRDefault="002E62FF" w:rsidP="002E62FF">
      <w:pPr>
        <w:tabs>
          <w:tab w:val="left" w:pos="1276"/>
          <w:tab w:val="left" w:pos="1701"/>
          <w:tab w:val="left" w:pos="2880"/>
          <w:tab w:val="left" w:pos="3828"/>
        </w:tabs>
        <w:ind w:left="1701" w:hanging="1701"/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>De nuestra consideración:</w:t>
      </w:r>
    </w:p>
    <w:p w14:paraId="7D005768" w14:textId="77777777" w:rsidR="002E62FF" w:rsidRPr="00F12954" w:rsidRDefault="002E62FF" w:rsidP="002E62FF">
      <w:pPr>
        <w:jc w:val="both"/>
        <w:rPr>
          <w:rFonts w:ascii="Arial" w:hAnsi="Arial" w:cs="Arial"/>
        </w:rPr>
      </w:pPr>
    </w:p>
    <w:p w14:paraId="11262B5E" w14:textId="77777777" w:rsidR="002E62FF" w:rsidRPr="00F12954" w:rsidRDefault="002E62FF" w:rsidP="002E62FF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Nos es grato dirigirnos a usted a fin de saludarle cordialmente y, a la vez, comunicarle que, en función a nuestras competencias contenidas en el artículo 29 de la Ley </w:t>
      </w:r>
      <w:proofErr w:type="spellStart"/>
      <w:r w:rsidRPr="00F12954">
        <w:rPr>
          <w:rFonts w:ascii="Arial" w:hAnsi="Arial" w:cs="Arial"/>
        </w:rPr>
        <w:t>N.°</w:t>
      </w:r>
      <w:proofErr w:type="spellEnd"/>
      <w:r w:rsidRPr="00F12954">
        <w:rPr>
          <w:rFonts w:ascii="Arial" w:hAnsi="Arial" w:cs="Arial"/>
        </w:rPr>
        <w:t xml:space="preserve"> 29944 - Ley de Reforma Magisterial (LRM), concordado con el artículo 65 del Reglamento de LRM, aprobado mediante Decreto Supremo N.º 004-2013-ED y el numeral _____________ de la Norma Técnica que regula el proceso detallado en el asunto del presente, aprobada mediante Resolución Viceministerial </w:t>
      </w:r>
      <w:proofErr w:type="spellStart"/>
      <w:r w:rsidRPr="00F12954">
        <w:rPr>
          <w:rFonts w:ascii="Arial" w:hAnsi="Arial" w:cs="Arial"/>
        </w:rPr>
        <w:t>N.°</w:t>
      </w:r>
      <w:proofErr w:type="spellEnd"/>
      <w:r w:rsidRPr="00F12954">
        <w:rPr>
          <w:rFonts w:ascii="Arial" w:hAnsi="Arial" w:cs="Arial"/>
        </w:rPr>
        <w:t xml:space="preserve"> __________________________, procedemos a remitir las fechas de aplicación de los instrumentos de evaluación, de acuerdo con el siguiente detalle: </w:t>
      </w:r>
    </w:p>
    <w:p w14:paraId="005A6EEC" w14:textId="77777777" w:rsidR="002E62FF" w:rsidRPr="00F12954" w:rsidRDefault="002E62FF" w:rsidP="002E62FF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 </w:t>
      </w:r>
    </w:p>
    <w:p w14:paraId="285E08EF" w14:textId="77777777" w:rsidR="002E62FF" w:rsidRPr="00F12954" w:rsidRDefault="002E62FF" w:rsidP="002E62FF">
      <w:pPr>
        <w:pStyle w:val="Prrafodelista"/>
        <w:numPr>
          <w:ilvl w:val="0"/>
          <w:numId w:val="3"/>
        </w:numPr>
        <w:autoSpaceDE/>
        <w:autoSpaceDN/>
        <w:contextualSpacing/>
        <w:rPr>
          <w:rFonts w:ascii="Arial" w:hAnsi="Arial" w:cs="Arial"/>
          <w:b/>
          <w:bCs/>
        </w:rPr>
      </w:pPr>
      <w:r w:rsidRPr="00F12954">
        <w:rPr>
          <w:rFonts w:ascii="Arial" w:hAnsi="Arial" w:cs="Arial"/>
          <w:b/>
          <w:bCs/>
        </w:rPr>
        <w:t xml:space="preserve">Convocatoria para la aplicación del instrumento </w:t>
      </w:r>
      <w:r w:rsidRPr="00F12954">
        <w:rPr>
          <w:rFonts w:ascii="Arial" w:hAnsi="Arial" w:cs="Arial"/>
          <w:b/>
          <w:bCs/>
          <w:i/>
          <w:iCs/>
        </w:rPr>
        <w:t>Rúbricas de observación de la facilitación de actividades de aprendizaje</w:t>
      </w:r>
      <w:r w:rsidRPr="00F12954">
        <w:rPr>
          <w:rFonts w:ascii="Arial" w:hAnsi="Arial" w:cs="Arial"/>
          <w:b/>
          <w:bCs/>
        </w:rPr>
        <w:t xml:space="preserve"> </w:t>
      </w:r>
    </w:p>
    <w:p w14:paraId="3A899151" w14:textId="77777777" w:rsidR="002E62FF" w:rsidRPr="00F12954" w:rsidRDefault="002E62FF" w:rsidP="002E62FF">
      <w:pPr>
        <w:autoSpaceDE/>
        <w:autoSpaceDN/>
        <w:contextualSpacing/>
        <w:rPr>
          <w:rFonts w:ascii="Arial" w:hAnsi="Arial" w:cs="Arial"/>
          <w:b/>
          <w:bCs/>
        </w:rPr>
      </w:pPr>
    </w:p>
    <w:p w14:paraId="4A98A625" w14:textId="77777777" w:rsidR="002E62FF" w:rsidRPr="00F12954" w:rsidRDefault="002E62FF" w:rsidP="002E62FF">
      <w:pPr>
        <w:autoSpaceDE/>
        <w:autoSpaceDN/>
        <w:contextualSpacing/>
        <w:rPr>
          <w:rFonts w:ascii="Arial" w:hAnsi="Arial" w:cs="Arial"/>
          <w:bCs/>
        </w:rPr>
      </w:pPr>
      <w:r w:rsidRPr="00F12954">
        <w:rPr>
          <w:rFonts w:ascii="Arial" w:hAnsi="Arial" w:cs="Arial"/>
          <w:bCs/>
        </w:rPr>
        <w:t>De la actividad de aprendizaje</w:t>
      </w:r>
    </w:p>
    <w:p w14:paraId="5D2AAB7D" w14:textId="77777777" w:rsidR="002E62FF" w:rsidRPr="00F12954" w:rsidRDefault="002E62FF" w:rsidP="002E62FF">
      <w:pPr>
        <w:pStyle w:val="Prrafodelista"/>
        <w:numPr>
          <w:ilvl w:val="0"/>
          <w:numId w:val="4"/>
        </w:numPr>
        <w:autoSpaceDE/>
        <w:autoSpaceDN/>
        <w:contextualSpacing/>
        <w:rPr>
          <w:rFonts w:ascii="Arial" w:hAnsi="Arial" w:cs="Arial"/>
          <w:bCs/>
        </w:rPr>
      </w:pPr>
      <w:r w:rsidRPr="00F12954">
        <w:rPr>
          <w:rFonts w:ascii="Arial" w:hAnsi="Arial" w:cs="Arial"/>
          <w:bCs/>
        </w:rPr>
        <w:t>Fecha, hora y lugar de la actividad de aprendizaje:</w:t>
      </w:r>
    </w:p>
    <w:p w14:paraId="4901B047" w14:textId="77777777" w:rsidR="002E62FF" w:rsidRPr="00F12954" w:rsidRDefault="002E62FF" w:rsidP="002E62FF">
      <w:pPr>
        <w:pStyle w:val="Prrafodelista"/>
        <w:autoSpaceDE/>
        <w:autoSpaceDN/>
        <w:ind w:left="360" w:firstLine="0"/>
        <w:contextualSpacing/>
        <w:rPr>
          <w:rFonts w:ascii="Arial" w:hAnsi="Arial" w:cs="Arial"/>
          <w:bCs/>
        </w:rPr>
      </w:pPr>
      <w:r w:rsidRPr="00F12954">
        <w:rPr>
          <w:rFonts w:ascii="Arial" w:hAnsi="Arial" w:cs="Arial"/>
          <w:bCs/>
        </w:rPr>
        <w:t>__________________________________________________________________</w:t>
      </w:r>
    </w:p>
    <w:p w14:paraId="60D473C6" w14:textId="77777777" w:rsidR="002E62FF" w:rsidRPr="00F12954" w:rsidRDefault="002E62FF" w:rsidP="002E62FF">
      <w:pPr>
        <w:pStyle w:val="Prrafodelista"/>
        <w:widowControl/>
        <w:numPr>
          <w:ilvl w:val="0"/>
          <w:numId w:val="2"/>
        </w:numPr>
        <w:shd w:val="clear" w:color="auto" w:fill="FFFFFF"/>
        <w:autoSpaceDE/>
        <w:autoSpaceDN/>
        <w:ind w:left="36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Ciclo, programa de estudios y módulo del grupo de estudiantes convocados:</w:t>
      </w:r>
    </w:p>
    <w:p w14:paraId="516A66EB" w14:textId="77777777" w:rsidR="002E62FF" w:rsidRPr="00F12954" w:rsidRDefault="002E62FF" w:rsidP="002E62FF">
      <w:pPr>
        <w:pStyle w:val="Prrafodelista"/>
        <w:widowControl/>
        <w:shd w:val="clear" w:color="auto" w:fill="FFFFFF"/>
        <w:autoSpaceDE/>
        <w:autoSpaceDN/>
        <w:ind w:left="360" w:firstLine="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__________________________________________________________________</w:t>
      </w:r>
    </w:p>
    <w:p w14:paraId="79FB261A" w14:textId="77777777" w:rsidR="002E62FF" w:rsidRPr="00F12954" w:rsidRDefault="002E62FF" w:rsidP="002E62FF">
      <w:pPr>
        <w:pStyle w:val="Prrafodelista"/>
        <w:widowControl/>
        <w:numPr>
          <w:ilvl w:val="0"/>
          <w:numId w:val="2"/>
        </w:numPr>
        <w:shd w:val="clear" w:color="auto" w:fill="FFFFFF"/>
        <w:autoSpaceDE/>
        <w:autoSpaceDN/>
        <w:ind w:left="36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Cantidad de estudiantes convocados:</w:t>
      </w:r>
    </w:p>
    <w:p w14:paraId="32F1A064" w14:textId="77777777" w:rsidR="002E62FF" w:rsidRPr="00F12954" w:rsidRDefault="002E62FF" w:rsidP="002E62FF">
      <w:pPr>
        <w:pStyle w:val="Prrafodelista"/>
        <w:widowControl/>
        <w:shd w:val="clear" w:color="auto" w:fill="FFFFFF"/>
        <w:autoSpaceDE/>
        <w:autoSpaceDN/>
        <w:ind w:left="360" w:firstLine="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__________________________________________________________________</w:t>
      </w:r>
    </w:p>
    <w:p w14:paraId="7AA2FA5C" w14:textId="77777777" w:rsidR="002E62FF" w:rsidRPr="00F12954" w:rsidRDefault="002E62FF" w:rsidP="002E62FF">
      <w:pPr>
        <w:pStyle w:val="Prrafodelista"/>
        <w:widowControl/>
        <w:numPr>
          <w:ilvl w:val="0"/>
          <w:numId w:val="2"/>
        </w:numPr>
        <w:shd w:val="clear" w:color="auto" w:fill="FFFFFF"/>
        <w:autoSpaceDE/>
        <w:autoSpaceDN/>
        <w:ind w:left="36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Características de los estudiantes convocados:</w:t>
      </w:r>
    </w:p>
    <w:p w14:paraId="596B9A0D" w14:textId="77777777" w:rsidR="002E62FF" w:rsidRPr="00F12954" w:rsidRDefault="002E62FF" w:rsidP="002E62FF">
      <w:pPr>
        <w:pStyle w:val="Prrafodelista"/>
        <w:widowControl/>
        <w:shd w:val="clear" w:color="auto" w:fill="FFFFFF"/>
        <w:autoSpaceDE/>
        <w:autoSpaceDN/>
        <w:ind w:left="360" w:firstLine="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__________________________________________________________________</w:t>
      </w:r>
    </w:p>
    <w:p w14:paraId="1001BDAA" w14:textId="77777777" w:rsidR="002E62FF" w:rsidRPr="00F12954" w:rsidRDefault="002E62FF" w:rsidP="002E62FF">
      <w:pPr>
        <w:pStyle w:val="Prrafodelista"/>
        <w:widowControl/>
        <w:numPr>
          <w:ilvl w:val="0"/>
          <w:numId w:val="2"/>
        </w:numPr>
        <w:shd w:val="clear" w:color="auto" w:fill="FFFFFF"/>
        <w:autoSpaceDE/>
        <w:autoSpaceDN/>
        <w:ind w:left="36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Características del contexto </w:t>
      </w:r>
      <w:r w:rsidRPr="00F12954">
        <w:rPr>
          <w:rFonts w:ascii="Arial" w:eastAsia="Arial" w:hAnsi="Arial" w:cs="Arial"/>
          <w:bCs/>
        </w:rPr>
        <w:t>del CETPRO:</w:t>
      </w:r>
    </w:p>
    <w:p w14:paraId="2DD5ED8A" w14:textId="77777777" w:rsidR="002E62FF" w:rsidRPr="00F12954" w:rsidRDefault="002E62FF" w:rsidP="002E62FF">
      <w:pPr>
        <w:pStyle w:val="Prrafodelista"/>
        <w:widowControl/>
        <w:shd w:val="clear" w:color="auto" w:fill="FFFFFF"/>
        <w:autoSpaceDE/>
        <w:autoSpaceDN/>
        <w:ind w:left="360" w:firstLine="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__________________________________________________________________</w:t>
      </w:r>
    </w:p>
    <w:p w14:paraId="03068541" w14:textId="77777777" w:rsidR="002E62FF" w:rsidRPr="00F12954" w:rsidRDefault="002E62FF" w:rsidP="002E62FF">
      <w:pPr>
        <w:pStyle w:val="Prrafodelista"/>
        <w:widowControl/>
        <w:numPr>
          <w:ilvl w:val="0"/>
          <w:numId w:val="2"/>
        </w:numPr>
        <w:shd w:val="clear" w:color="auto" w:fill="FFFFFF"/>
        <w:autoSpaceDE/>
        <w:autoSpaceDN/>
        <w:ind w:left="36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Equipamiento, materiales y recursos educativos disponibles en el CETPRO para el desarrollo de la actividad de aprendizaje:</w:t>
      </w:r>
    </w:p>
    <w:p w14:paraId="2C32B1FB" w14:textId="77777777" w:rsidR="002E62FF" w:rsidRPr="00F12954" w:rsidRDefault="002E62FF" w:rsidP="002E62FF">
      <w:pPr>
        <w:pStyle w:val="Prrafodelista"/>
        <w:widowControl/>
        <w:shd w:val="clear" w:color="auto" w:fill="FFFFFF"/>
        <w:autoSpaceDE/>
        <w:autoSpaceDN/>
        <w:ind w:left="360" w:firstLine="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__________________________________________________________________</w:t>
      </w:r>
    </w:p>
    <w:p w14:paraId="2FE2B9D6" w14:textId="77777777" w:rsidR="002E62FF" w:rsidRPr="00F12954" w:rsidRDefault="002E62FF" w:rsidP="002E62FF">
      <w:pPr>
        <w:pStyle w:val="Prrafodelista"/>
        <w:widowControl/>
        <w:numPr>
          <w:ilvl w:val="0"/>
          <w:numId w:val="2"/>
        </w:numPr>
        <w:shd w:val="clear" w:color="auto" w:fill="FFFFFF"/>
        <w:autoSpaceDE/>
        <w:autoSpaceDN/>
        <w:ind w:left="36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Aprendizajes que se espera que los estudiantes desarrollen en la actividad de aprendizaje:</w:t>
      </w:r>
    </w:p>
    <w:p w14:paraId="28001472" w14:textId="77777777" w:rsidR="002E62FF" w:rsidRPr="00F12954" w:rsidRDefault="002E62FF" w:rsidP="002E62FF">
      <w:pPr>
        <w:pStyle w:val="Prrafodelista"/>
        <w:widowControl/>
        <w:shd w:val="clear" w:color="auto" w:fill="FFFFFF"/>
        <w:autoSpaceDE/>
        <w:autoSpaceDN/>
        <w:ind w:left="360" w:firstLine="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__________________________________________________________________</w:t>
      </w:r>
    </w:p>
    <w:p w14:paraId="261D1AC1" w14:textId="77777777" w:rsidR="002E62FF" w:rsidRPr="00F12954" w:rsidRDefault="002E62FF" w:rsidP="002E62FF">
      <w:pPr>
        <w:jc w:val="both"/>
        <w:rPr>
          <w:rFonts w:ascii="Arial" w:hAnsi="Arial" w:cs="Arial"/>
          <w:b/>
          <w:bCs/>
        </w:rPr>
      </w:pPr>
    </w:p>
    <w:p w14:paraId="45982093" w14:textId="77777777" w:rsidR="002E62FF" w:rsidRPr="00F12954" w:rsidRDefault="002E62FF" w:rsidP="002E62FF">
      <w:pPr>
        <w:jc w:val="both"/>
        <w:rPr>
          <w:rFonts w:ascii="Arial" w:hAnsi="Arial" w:cs="Arial"/>
          <w:lang w:val="es-419"/>
        </w:rPr>
      </w:pPr>
      <w:r w:rsidRPr="00F12954">
        <w:rPr>
          <w:rFonts w:ascii="Arial" w:hAnsi="Arial" w:cs="Arial"/>
        </w:rPr>
        <w:t xml:space="preserve">Tome en cuenta que la extensión aproximada de la observación es </w:t>
      </w:r>
      <w:r w:rsidRPr="00F12954">
        <w:rPr>
          <w:rFonts w:ascii="Arial" w:hAnsi="Arial" w:cs="Arial"/>
          <w:lang w:val="es-419"/>
        </w:rPr>
        <w:t xml:space="preserve">entre 45 y 60 minutos </w:t>
      </w:r>
    </w:p>
    <w:p w14:paraId="782685A9" w14:textId="77777777" w:rsidR="002E62FF" w:rsidRPr="00F12954" w:rsidRDefault="002E62FF" w:rsidP="002E62FF">
      <w:pPr>
        <w:jc w:val="both"/>
        <w:rPr>
          <w:rFonts w:ascii="Arial" w:hAnsi="Arial" w:cs="Arial"/>
        </w:rPr>
      </w:pPr>
    </w:p>
    <w:p w14:paraId="78E29190" w14:textId="77777777" w:rsidR="002E62FF" w:rsidRPr="00F12954" w:rsidRDefault="002E62FF" w:rsidP="002E62FF">
      <w:pPr>
        <w:pStyle w:val="Prrafodelista"/>
        <w:numPr>
          <w:ilvl w:val="0"/>
          <w:numId w:val="3"/>
        </w:numPr>
        <w:autoSpaceDE/>
        <w:autoSpaceDN/>
        <w:contextualSpacing/>
        <w:rPr>
          <w:rFonts w:ascii="Arial" w:hAnsi="Arial" w:cs="Arial"/>
          <w:b/>
          <w:bCs/>
        </w:rPr>
      </w:pPr>
      <w:r w:rsidRPr="00F12954">
        <w:rPr>
          <w:rFonts w:ascii="Arial" w:hAnsi="Arial" w:cs="Arial"/>
          <w:b/>
          <w:bCs/>
        </w:rPr>
        <w:t>Convocatoria para la aplicación del instrumento Guía de entrevista sobre planificación curricular en ETP</w:t>
      </w:r>
    </w:p>
    <w:p w14:paraId="26F7342E" w14:textId="77777777" w:rsidR="002E62FF" w:rsidRPr="00F12954" w:rsidRDefault="002E62FF" w:rsidP="002E62FF">
      <w:pPr>
        <w:pStyle w:val="Prrafodelista"/>
        <w:numPr>
          <w:ilvl w:val="0"/>
          <w:numId w:val="2"/>
        </w:numPr>
        <w:autoSpaceDE/>
        <w:autoSpaceDN/>
        <w:ind w:left="360"/>
        <w:contextualSpacing/>
        <w:rPr>
          <w:rFonts w:ascii="Arial" w:hAnsi="Arial" w:cs="Arial"/>
          <w:bCs/>
        </w:rPr>
      </w:pPr>
      <w:r w:rsidRPr="00F12954">
        <w:rPr>
          <w:rFonts w:ascii="Arial" w:hAnsi="Arial" w:cs="Arial"/>
          <w:bCs/>
        </w:rPr>
        <w:t>Fecha, hora y lugar de la actividad de la Entrevista:</w:t>
      </w:r>
    </w:p>
    <w:p w14:paraId="74998DB8" w14:textId="77777777" w:rsidR="002E62FF" w:rsidRPr="00F12954" w:rsidRDefault="002E62FF" w:rsidP="002E62FF">
      <w:pPr>
        <w:pStyle w:val="Prrafodelista"/>
        <w:widowControl/>
        <w:shd w:val="clear" w:color="auto" w:fill="FFFFFF"/>
        <w:autoSpaceDE/>
        <w:autoSpaceDN/>
        <w:ind w:left="360" w:firstLine="0"/>
        <w:contextualSpacing/>
        <w:rPr>
          <w:rFonts w:ascii="Arial" w:hAnsi="Arial" w:cs="Arial"/>
        </w:rPr>
      </w:pPr>
      <w:r w:rsidRPr="00F12954">
        <w:rPr>
          <w:rFonts w:ascii="Arial" w:hAnsi="Arial" w:cs="Arial"/>
          <w:bCs/>
        </w:rPr>
        <w:t>__________________________________________________________________</w:t>
      </w:r>
    </w:p>
    <w:p w14:paraId="41DEB0D9" w14:textId="77777777" w:rsidR="002E62FF" w:rsidRPr="00F12954" w:rsidRDefault="002E62FF" w:rsidP="002E62F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</w:rPr>
      </w:pPr>
    </w:p>
    <w:p w14:paraId="173348FB" w14:textId="77777777" w:rsidR="002E62FF" w:rsidRPr="00F12954" w:rsidRDefault="002E62FF" w:rsidP="002E62FF">
      <w:pPr>
        <w:pStyle w:val="Prrafodelista"/>
        <w:numPr>
          <w:ilvl w:val="0"/>
          <w:numId w:val="5"/>
        </w:numPr>
        <w:autoSpaceDE/>
        <w:autoSpaceDN/>
        <w:contextualSpacing/>
        <w:rPr>
          <w:rFonts w:ascii="Arial" w:eastAsia="Arial" w:hAnsi="Arial" w:cs="Arial"/>
          <w:bCs/>
        </w:rPr>
      </w:pPr>
      <w:r w:rsidRPr="00F12954">
        <w:rPr>
          <w:rFonts w:ascii="Arial" w:hAnsi="Arial" w:cs="Arial"/>
        </w:rPr>
        <w:lastRenderedPageBreak/>
        <w:t xml:space="preserve">Documentos que debe presentar: </w:t>
      </w:r>
    </w:p>
    <w:p w14:paraId="258377FD" w14:textId="77777777" w:rsidR="002E62FF" w:rsidRPr="00F12954" w:rsidRDefault="002E62FF" w:rsidP="002E62FF">
      <w:pPr>
        <w:pStyle w:val="Prrafodelista"/>
        <w:numPr>
          <w:ilvl w:val="1"/>
          <w:numId w:val="1"/>
        </w:numPr>
        <w:autoSpaceDE/>
        <w:autoSpaceDN/>
        <w:contextualSpacing/>
        <w:rPr>
          <w:rFonts w:ascii="Arial" w:eastAsia="Arial" w:hAnsi="Arial" w:cs="Arial"/>
          <w:bCs/>
        </w:rPr>
      </w:pPr>
      <w:r w:rsidRPr="00F12954">
        <w:rPr>
          <w:rFonts w:ascii="Arial" w:eastAsia="Arial" w:hAnsi="Arial" w:cs="Arial"/>
          <w:bCs/>
        </w:rPr>
        <w:t>Módulo, unidad didáctica, una de las sesiones o actividades de aprendizaje</w:t>
      </w:r>
    </w:p>
    <w:p w14:paraId="3F9EDE3B" w14:textId="77777777" w:rsidR="002E62FF" w:rsidRPr="00F12954" w:rsidRDefault="002E62FF" w:rsidP="002E62FF">
      <w:pPr>
        <w:pStyle w:val="Prrafodelista"/>
        <w:numPr>
          <w:ilvl w:val="1"/>
          <w:numId w:val="1"/>
        </w:numPr>
        <w:autoSpaceDE/>
        <w:autoSpaceDN/>
        <w:contextualSpacing/>
        <w:rPr>
          <w:rFonts w:ascii="Arial" w:eastAsia="Arial" w:hAnsi="Arial" w:cs="Arial"/>
          <w:bCs/>
        </w:rPr>
      </w:pPr>
      <w:r w:rsidRPr="00F12954">
        <w:rPr>
          <w:rFonts w:ascii="Arial" w:eastAsia="Arial" w:hAnsi="Arial" w:cs="Arial"/>
          <w:bCs/>
        </w:rPr>
        <w:t>Descripción del contexto y de las características de los estudiantes en los que basó el diseño de su planificación (edades, ciclo, intereses y necesidades, nivel de desarrollo en la especialidad técnica, situación laboral, entre otros)</w:t>
      </w:r>
    </w:p>
    <w:p w14:paraId="4CC0558C" w14:textId="77777777" w:rsidR="002E62FF" w:rsidRPr="00F12954" w:rsidRDefault="002E62FF" w:rsidP="002E62FF">
      <w:pPr>
        <w:pStyle w:val="Prrafodelista"/>
        <w:numPr>
          <w:ilvl w:val="0"/>
          <w:numId w:val="5"/>
        </w:numPr>
        <w:autoSpaceDE/>
        <w:autoSpaceDN/>
        <w:contextualSpacing/>
        <w:rPr>
          <w:rFonts w:ascii="Arial" w:eastAsia="Arial" w:hAnsi="Arial" w:cs="Arial"/>
          <w:bCs/>
        </w:rPr>
      </w:pPr>
      <w:r w:rsidRPr="00F12954">
        <w:rPr>
          <w:rFonts w:ascii="Arial" w:eastAsia="Arial" w:hAnsi="Arial" w:cs="Arial"/>
          <w:bCs/>
        </w:rPr>
        <w:t>Fecha y lugar (o medio) de envío de los documentos solicitados: __________________________________________________________________</w:t>
      </w:r>
    </w:p>
    <w:p w14:paraId="099ECD14" w14:textId="77777777" w:rsidR="002E62FF" w:rsidRPr="00F12954" w:rsidRDefault="002E62FF" w:rsidP="002E62FF">
      <w:pPr>
        <w:jc w:val="both"/>
        <w:rPr>
          <w:rFonts w:ascii="Arial" w:hAnsi="Arial" w:cs="Arial"/>
        </w:rPr>
      </w:pPr>
    </w:p>
    <w:p w14:paraId="2C2E3D5A" w14:textId="77777777" w:rsidR="002E62FF" w:rsidRPr="00F12954" w:rsidRDefault="002E62FF" w:rsidP="002E62FF">
      <w:pPr>
        <w:pStyle w:val="Prrafodelista"/>
        <w:numPr>
          <w:ilvl w:val="0"/>
          <w:numId w:val="3"/>
        </w:numPr>
        <w:autoSpaceDE/>
        <w:autoSpaceDN/>
        <w:contextualSpacing/>
        <w:rPr>
          <w:rFonts w:ascii="Arial" w:hAnsi="Arial" w:cs="Arial"/>
          <w:b/>
          <w:bCs/>
        </w:rPr>
      </w:pPr>
      <w:r w:rsidRPr="00F12954">
        <w:rPr>
          <w:rFonts w:ascii="Arial" w:hAnsi="Arial" w:cs="Arial"/>
          <w:b/>
          <w:bCs/>
        </w:rPr>
        <w:t xml:space="preserve">Acreditación del derecho a recibir la bonificación por discapacidad. </w:t>
      </w:r>
    </w:p>
    <w:p w14:paraId="04F46B4F" w14:textId="77777777" w:rsidR="002E62FF" w:rsidRPr="00F12954" w:rsidRDefault="002E62FF" w:rsidP="002E62FF">
      <w:pPr>
        <w:jc w:val="both"/>
        <w:rPr>
          <w:rFonts w:ascii="Arial" w:hAnsi="Arial" w:cs="Arial"/>
          <w:b/>
          <w:bCs/>
        </w:rPr>
      </w:pPr>
    </w:p>
    <w:p w14:paraId="2FC55F5C" w14:textId="77777777" w:rsidR="002E62FF" w:rsidRPr="00F12954" w:rsidRDefault="002E62FF" w:rsidP="002E62FF">
      <w:pPr>
        <w:pStyle w:val="Prrafodelista"/>
        <w:numPr>
          <w:ilvl w:val="0"/>
          <w:numId w:val="5"/>
        </w:numPr>
        <w:autoSpaceDE/>
        <w:autoSpaceDN/>
        <w:contextualSpacing/>
        <w:rPr>
          <w:rFonts w:ascii="Arial" w:hAnsi="Arial" w:cs="Arial"/>
          <w:bCs/>
        </w:rPr>
      </w:pPr>
      <w:r w:rsidRPr="00F12954">
        <w:rPr>
          <w:rFonts w:ascii="Arial" w:hAnsi="Arial" w:cs="Arial"/>
        </w:rPr>
        <w:t>Dicha</w:t>
      </w:r>
      <w:r w:rsidRPr="00F12954">
        <w:rPr>
          <w:rFonts w:ascii="Arial" w:hAnsi="Arial" w:cs="Arial"/>
          <w:bCs/>
        </w:rPr>
        <w:t xml:space="preserve"> información deberá presentarse a: </w:t>
      </w:r>
    </w:p>
    <w:p w14:paraId="41E825F6" w14:textId="77777777" w:rsidR="002E62FF" w:rsidRPr="00F12954" w:rsidRDefault="002E62FF" w:rsidP="002E62FF">
      <w:pPr>
        <w:pStyle w:val="Prrafodelista"/>
        <w:autoSpaceDE/>
        <w:autoSpaceDN/>
        <w:ind w:left="360" w:firstLine="0"/>
        <w:contextualSpacing/>
        <w:rPr>
          <w:rFonts w:ascii="Arial" w:hAnsi="Arial" w:cs="Arial"/>
          <w:bCs/>
        </w:rPr>
      </w:pPr>
      <w:r w:rsidRPr="00F12954">
        <w:rPr>
          <w:rFonts w:ascii="Arial" w:hAnsi="Arial" w:cs="Arial"/>
          <w:bCs/>
        </w:rPr>
        <w:t>____________________________________ [Mesa de partes o correo electrónico]</w:t>
      </w:r>
    </w:p>
    <w:p w14:paraId="02052A88" w14:textId="77777777" w:rsidR="002E62FF" w:rsidRPr="00F12954" w:rsidRDefault="002E62FF" w:rsidP="002E62FF">
      <w:pPr>
        <w:pStyle w:val="Prrafodelista"/>
        <w:numPr>
          <w:ilvl w:val="0"/>
          <w:numId w:val="5"/>
        </w:numPr>
        <w:autoSpaceDE/>
        <w:autoSpaceDN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Lugar (o medio) y plazo de entrega: </w:t>
      </w:r>
    </w:p>
    <w:p w14:paraId="1B3D66EB" w14:textId="77777777" w:rsidR="002E62FF" w:rsidRPr="00F12954" w:rsidRDefault="002E62FF" w:rsidP="002E62FF">
      <w:pPr>
        <w:pStyle w:val="Prrafodelista"/>
        <w:autoSpaceDE/>
        <w:autoSpaceDN/>
        <w:ind w:left="360" w:firstLine="0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>__________________________________________________________________</w:t>
      </w:r>
    </w:p>
    <w:p w14:paraId="1DA2121A" w14:textId="77777777" w:rsidR="002E62FF" w:rsidRPr="00F12954" w:rsidRDefault="002E62FF" w:rsidP="002E62FF">
      <w:pPr>
        <w:jc w:val="both"/>
        <w:rPr>
          <w:rFonts w:ascii="Arial" w:hAnsi="Arial" w:cs="Arial"/>
        </w:rPr>
      </w:pPr>
    </w:p>
    <w:p w14:paraId="6D9D39EC" w14:textId="77777777" w:rsidR="002E62FF" w:rsidRPr="00F12954" w:rsidRDefault="002E62FF" w:rsidP="002E62FF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>Asimismo, si durante la etapa de reclamos considera necesario solicitar la copia de los documentos que forman parte de su evaluación o presentar su reclamo sobre sus resultados preliminares, usted puede realizarlo a través del siguiente medio:</w:t>
      </w:r>
    </w:p>
    <w:p w14:paraId="43C401B4" w14:textId="77777777" w:rsidR="002E62FF" w:rsidRPr="00F12954" w:rsidRDefault="002E62FF" w:rsidP="002E62FF">
      <w:pPr>
        <w:jc w:val="both"/>
        <w:rPr>
          <w:rFonts w:ascii="Arial" w:hAnsi="Arial" w:cs="Arial"/>
        </w:rPr>
      </w:pPr>
    </w:p>
    <w:p w14:paraId="518230AE" w14:textId="77777777" w:rsidR="002E62FF" w:rsidRPr="00F12954" w:rsidRDefault="002E62FF" w:rsidP="002E62FF">
      <w:pPr>
        <w:pStyle w:val="Prrafodelista"/>
        <w:numPr>
          <w:ilvl w:val="0"/>
          <w:numId w:val="5"/>
        </w:numPr>
        <w:autoSpaceDE/>
        <w:autoSpaceDN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 ____________________________________ </w:t>
      </w:r>
      <w:r w:rsidRPr="00F12954">
        <w:rPr>
          <w:rFonts w:ascii="Arial" w:hAnsi="Arial" w:cs="Arial"/>
          <w:bCs/>
        </w:rPr>
        <w:t>[Mesa de partes o correo electrónico]</w:t>
      </w:r>
    </w:p>
    <w:p w14:paraId="0A925855" w14:textId="77777777" w:rsidR="002E62FF" w:rsidRPr="00F12954" w:rsidRDefault="002E62FF" w:rsidP="002E62FF">
      <w:pPr>
        <w:rPr>
          <w:rFonts w:ascii="Arial" w:hAnsi="Arial" w:cs="Arial"/>
        </w:rPr>
      </w:pPr>
    </w:p>
    <w:p w14:paraId="2B53758B" w14:textId="77777777" w:rsidR="002E62FF" w:rsidRPr="00F12954" w:rsidRDefault="002E62FF" w:rsidP="002E62FF">
      <w:pPr>
        <w:jc w:val="center"/>
        <w:rPr>
          <w:rFonts w:ascii="Arial" w:hAnsi="Arial" w:cs="Arial"/>
        </w:rPr>
      </w:pPr>
    </w:p>
    <w:p w14:paraId="3BD125F8" w14:textId="77777777" w:rsidR="002E62FF" w:rsidRPr="00F12954" w:rsidRDefault="002E62FF" w:rsidP="002E62FF">
      <w:pPr>
        <w:jc w:val="center"/>
        <w:rPr>
          <w:rFonts w:ascii="Arial" w:hAnsi="Arial" w:cs="Arial"/>
        </w:rPr>
      </w:pPr>
      <w:r w:rsidRPr="00F12954">
        <w:rPr>
          <w:rFonts w:ascii="Arial" w:hAnsi="Arial" w:cs="Arial"/>
        </w:rPr>
        <w:t>Atentamente,</w:t>
      </w:r>
    </w:p>
    <w:p w14:paraId="61AA7814" w14:textId="77777777" w:rsidR="002E62FF" w:rsidRPr="00F12954" w:rsidRDefault="002E62FF" w:rsidP="002E62FF">
      <w:pPr>
        <w:tabs>
          <w:tab w:val="left" w:pos="1891"/>
        </w:tabs>
        <w:rPr>
          <w:rFonts w:ascii="Arial" w:hAnsi="Arial" w:cs="Arial"/>
        </w:rPr>
      </w:pPr>
      <w:r w:rsidRPr="00F12954">
        <w:rPr>
          <w:rFonts w:ascii="Arial" w:hAnsi="Arial" w:cs="Arial"/>
        </w:rPr>
        <w:tab/>
      </w:r>
    </w:p>
    <w:p w14:paraId="63CD8110" w14:textId="77777777" w:rsidR="002E62FF" w:rsidRPr="00F12954" w:rsidRDefault="002E62FF" w:rsidP="002E62FF">
      <w:pPr>
        <w:jc w:val="center"/>
        <w:rPr>
          <w:rFonts w:ascii="Arial" w:hAnsi="Arial" w:cs="Arial"/>
        </w:rPr>
      </w:pPr>
    </w:p>
    <w:p w14:paraId="5DDD2EEF" w14:textId="77777777" w:rsidR="002E62FF" w:rsidRPr="00F12954" w:rsidRDefault="002E62FF" w:rsidP="002E62FF">
      <w:pPr>
        <w:rPr>
          <w:rFonts w:ascii="Arial" w:hAnsi="Arial" w:cs="Arial"/>
        </w:rPr>
      </w:pPr>
    </w:p>
    <w:p w14:paraId="095E64CA" w14:textId="77777777" w:rsidR="002E62FF" w:rsidRPr="00F12954" w:rsidRDefault="002E62FF" w:rsidP="002E62FF">
      <w:pPr>
        <w:rPr>
          <w:rFonts w:ascii="Arial" w:hAnsi="Arial" w:cs="Arial"/>
        </w:rPr>
      </w:pPr>
      <w:r w:rsidRPr="00F12954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04BD9" wp14:editId="1ACAA89D">
                <wp:simplePos x="0" y="0"/>
                <wp:positionH relativeFrom="column">
                  <wp:posOffset>-22860</wp:posOffset>
                </wp:positionH>
                <wp:positionV relativeFrom="paragraph">
                  <wp:posOffset>168275</wp:posOffset>
                </wp:positionV>
                <wp:extent cx="1897380" cy="1014730"/>
                <wp:effectExtent l="0" t="0" r="26670" b="139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75EFF" w14:textId="77777777" w:rsidR="002E62FF" w:rsidRPr="00323933" w:rsidRDefault="002E62FF" w:rsidP="002E62FF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744B74" w14:textId="77777777" w:rsidR="002E62FF" w:rsidRPr="00323933" w:rsidRDefault="002E62FF" w:rsidP="002E62FF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23933">
                              <w:rPr>
                                <w:rFonts w:ascii="Arial" w:hAnsi="Arial" w:cs="Arial"/>
                              </w:rPr>
                              <w:t>Nombres y apellidos: ____________</w:t>
                            </w:r>
                          </w:p>
                          <w:p w14:paraId="237F93C8" w14:textId="77777777" w:rsidR="002E62FF" w:rsidRPr="00323933" w:rsidRDefault="002E62FF" w:rsidP="002E62FF">
                            <w:pPr>
                              <w:pBdr>
                                <w:top w:val="single" w:sz="4" w:space="3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2393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055360C" w14:textId="77777777" w:rsidR="002E62FF" w:rsidRDefault="002E62FF" w:rsidP="002E62FF">
                            <w:r w:rsidRPr="00323933">
                              <w:rPr>
                                <w:rFonts w:ascii="Arial" w:hAnsi="Arial" w:cs="Arial"/>
                              </w:rPr>
                              <w:t xml:space="preserve">DNI </w:t>
                            </w:r>
                            <w:proofErr w:type="spellStart"/>
                            <w:r w:rsidRPr="00323933">
                              <w:rPr>
                                <w:rFonts w:ascii="Arial" w:hAnsi="Arial" w:cs="Arial"/>
                              </w:rPr>
                              <w:t>N.°</w:t>
                            </w:r>
                            <w:proofErr w:type="spellEnd"/>
                            <w:r w:rsidRPr="0032393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4BD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1.8pt;margin-top:13.25pt;width:149.4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" fillcolor="white [3201]" strokecolor="white [3212]" strokeweight=".5pt">
                <v:textbox>
                  <w:txbxContent>
                    <w:p w14:paraId="4E275EFF" w14:textId="77777777" w:rsidR="002E62FF" w:rsidRPr="00323933" w:rsidRDefault="002E62FF" w:rsidP="002E62FF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57744B74" w14:textId="77777777" w:rsidR="002E62FF" w:rsidRPr="00323933" w:rsidRDefault="002E62FF" w:rsidP="002E62FF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  <w:r w:rsidRPr="00323933">
                        <w:rPr>
                          <w:rFonts w:ascii="Arial" w:hAnsi="Arial" w:cs="Arial"/>
                        </w:rPr>
                        <w:t>Nombres y apellidos: ____________</w:t>
                      </w:r>
                    </w:p>
                    <w:p w14:paraId="237F93C8" w14:textId="77777777" w:rsidR="002E62FF" w:rsidRPr="00323933" w:rsidRDefault="002E62FF" w:rsidP="002E62FF">
                      <w:pPr>
                        <w:pBdr>
                          <w:top w:val="single" w:sz="4" w:space="3" w:color="auto"/>
                        </w:pBdr>
                        <w:rPr>
                          <w:rFonts w:ascii="Arial" w:hAnsi="Arial" w:cs="Arial"/>
                        </w:rPr>
                      </w:pPr>
                      <w:r w:rsidRPr="00323933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7055360C" w14:textId="77777777" w:rsidR="002E62FF" w:rsidRDefault="002E62FF" w:rsidP="002E62FF">
                      <w:r w:rsidRPr="00323933">
                        <w:rPr>
                          <w:rFonts w:ascii="Arial" w:hAnsi="Arial" w:cs="Arial"/>
                        </w:rPr>
                        <w:t xml:space="preserve">DNI </w:t>
                      </w:r>
                      <w:proofErr w:type="spellStart"/>
                      <w:r w:rsidRPr="00323933">
                        <w:rPr>
                          <w:rFonts w:ascii="Arial" w:hAnsi="Arial" w:cs="Arial"/>
                        </w:rPr>
                        <w:t>N.°</w:t>
                      </w:r>
                      <w:proofErr w:type="spellEnd"/>
                      <w:r w:rsidRPr="00323933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54D4452" w14:textId="77777777" w:rsidR="002E62FF" w:rsidRPr="00F12954" w:rsidRDefault="002E62FF" w:rsidP="002E62FF">
      <w:pPr>
        <w:rPr>
          <w:rFonts w:ascii="Arial" w:hAnsi="Arial" w:cs="Arial"/>
        </w:rPr>
      </w:pPr>
      <w:r w:rsidRPr="00F12954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4E46" wp14:editId="58CEB8F5">
                <wp:simplePos x="0" y="0"/>
                <wp:positionH relativeFrom="column">
                  <wp:posOffset>2015490</wp:posOffset>
                </wp:positionH>
                <wp:positionV relativeFrom="paragraph">
                  <wp:posOffset>7620</wp:posOffset>
                </wp:positionV>
                <wp:extent cx="1897380" cy="1014730"/>
                <wp:effectExtent l="0" t="0" r="26670" b="139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B6D9F" w14:textId="77777777" w:rsidR="002E62FF" w:rsidRPr="00323933" w:rsidRDefault="002E62FF" w:rsidP="002E62F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B929C0" w14:textId="77777777" w:rsidR="002E62FF" w:rsidRPr="00323933" w:rsidRDefault="002E62FF" w:rsidP="002E62F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23933">
                              <w:rPr>
                                <w:rFonts w:ascii="Arial" w:hAnsi="Arial" w:cs="Arial"/>
                              </w:rPr>
                              <w:t>Nombres y apellidos: ____________</w:t>
                            </w:r>
                          </w:p>
                          <w:p w14:paraId="4683A568" w14:textId="77777777" w:rsidR="002E62FF" w:rsidRPr="00323933" w:rsidRDefault="002E62FF" w:rsidP="002E62F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32393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436D6DE2" w14:textId="77777777" w:rsidR="002E62FF" w:rsidRDefault="002E62FF" w:rsidP="002E62FF">
                            <w:r w:rsidRPr="00323933">
                              <w:rPr>
                                <w:rFonts w:ascii="Arial" w:hAnsi="Arial" w:cs="Arial"/>
                              </w:rPr>
                              <w:t xml:space="preserve">DNI </w:t>
                            </w:r>
                            <w:proofErr w:type="spellStart"/>
                            <w:r w:rsidRPr="00323933">
                              <w:rPr>
                                <w:rFonts w:ascii="Arial" w:hAnsi="Arial" w:cs="Arial"/>
                              </w:rPr>
                              <w:t>N.°</w:t>
                            </w:r>
                            <w:proofErr w:type="spellEnd"/>
                            <w:r w:rsidRPr="0032393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81D4E8B" w14:textId="77777777" w:rsidR="002E62FF" w:rsidRPr="0047061A" w:rsidRDefault="002E62FF" w:rsidP="002E62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4E46" id="Cuadro de texto 4" o:spid="_x0000_s1027" type="#_x0000_t202" style="position:absolute;margin-left:158.7pt;margin-top:.6pt;width:149.4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" fillcolor="white [3201]" strokecolor="white [3212]" strokeweight=".5pt">
                <v:textbox>
                  <w:txbxContent>
                    <w:p w14:paraId="044B6D9F" w14:textId="77777777" w:rsidR="002E62FF" w:rsidRPr="00323933" w:rsidRDefault="002E62FF" w:rsidP="002E62FF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5CB929C0" w14:textId="77777777" w:rsidR="002E62FF" w:rsidRPr="00323933" w:rsidRDefault="002E62FF" w:rsidP="002E62FF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323933">
                        <w:rPr>
                          <w:rFonts w:ascii="Arial" w:hAnsi="Arial" w:cs="Arial"/>
                        </w:rPr>
                        <w:t>Nombres y apellidos: ____________</w:t>
                      </w:r>
                    </w:p>
                    <w:p w14:paraId="4683A568" w14:textId="77777777" w:rsidR="002E62FF" w:rsidRPr="00323933" w:rsidRDefault="002E62FF" w:rsidP="002E62FF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323933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436D6DE2" w14:textId="77777777" w:rsidR="002E62FF" w:rsidRDefault="002E62FF" w:rsidP="002E62FF">
                      <w:r w:rsidRPr="00323933">
                        <w:rPr>
                          <w:rFonts w:ascii="Arial" w:hAnsi="Arial" w:cs="Arial"/>
                        </w:rPr>
                        <w:t xml:space="preserve">DNI </w:t>
                      </w:r>
                      <w:proofErr w:type="spellStart"/>
                      <w:r w:rsidRPr="00323933">
                        <w:rPr>
                          <w:rFonts w:ascii="Arial" w:hAnsi="Arial" w:cs="Arial"/>
                        </w:rPr>
                        <w:t>N.°</w:t>
                      </w:r>
                      <w:proofErr w:type="spellEnd"/>
                      <w:r w:rsidRPr="00323933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81D4E8B" w14:textId="77777777" w:rsidR="002E62FF" w:rsidRPr="0047061A" w:rsidRDefault="002E62FF" w:rsidP="002E62F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2954">
        <w:rPr>
          <w:rFonts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A6DA4" wp14:editId="786CEFDC">
                <wp:simplePos x="0" y="0"/>
                <wp:positionH relativeFrom="column">
                  <wp:posOffset>4029075</wp:posOffset>
                </wp:positionH>
                <wp:positionV relativeFrom="paragraph">
                  <wp:posOffset>6350</wp:posOffset>
                </wp:positionV>
                <wp:extent cx="1897380" cy="1015340"/>
                <wp:effectExtent l="0" t="0" r="26670" b="13970"/>
                <wp:wrapNone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9CCA98" w14:textId="77777777" w:rsidR="002E62FF" w:rsidRPr="0047061A" w:rsidRDefault="002E62FF" w:rsidP="002E62F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1511E6" w14:textId="77777777" w:rsidR="002E62FF" w:rsidRPr="0047061A" w:rsidRDefault="002E62FF" w:rsidP="002E62F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47061A">
                              <w:rPr>
                                <w:rFonts w:ascii="Arial" w:hAnsi="Arial" w:cs="Arial"/>
                              </w:rPr>
                              <w:t>Nombres y apellidos: ____________</w:t>
                            </w:r>
                          </w:p>
                          <w:p w14:paraId="365C4E97" w14:textId="77777777" w:rsidR="002E62FF" w:rsidRPr="0047061A" w:rsidRDefault="002E62FF" w:rsidP="002E62F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47061A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0E3FCCE0" w14:textId="77777777" w:rsidR="002E62FF" w:rsidRPr="0047061A" w:rsidRDefault="002E62FF" w:rsidP="002E62F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47061A">
                              <w:rPr>
                                <w:rFonts w:ascii="Arial" w:hAnsi="Arial" w:cs="Arial"/>
                              </w:rPr>
                              <w:t xml:space="preserve">DNI </w:t>
                            </w:r>
                            <w:proofErr w:type="spellStart"/>
                            <w:r w:rsidRPr="0047061A">
                              <w:rPr>
                                <w:rFonts w:ascii="Arial" w:hAnsi="Arial" w:cs="Arial"/>
                              </w:rPr>
                              <w:t>N.°</w:t>
                            </w:r>
                            <w:proofErr w:type="spellEnd"/>
                            <w:r w:rsidRPr="0047061A">
                              <w:rPr>
                                <w:rFonts w:ascii="Arial" w:hAnsi="Arial" w:cs="Arial"/>
                              </w:rPr>
                              <w:t>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6DA4" id="Cuadro de texto 2" o:spid="_x0000_s1028" type="#_x0000_t202" style="position:absolute;margin-left:317.25pt;margin-top:.5pt;width:149.4pt;height: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" fillcolor="white [3201]" strokecolor="white [3212]" strokeweight=".5pt">
                <v:textbox>
                  <w:txbxContent>
                    <w:p w14:paraId="799CCA98" w14:textId="77777777" w:rsidR="002E62FF" w:rsidRPr="0047061A" w:rsidRDefault="002E62FF" w:rsidP="002E62FF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0F1511E6" w14:textId="77777777" w:rsidR="002E62FF" w:rsidRPr="0047061A" w:rsidRDefault="002E62FF" w:rsidP="002E62FF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47061A">
                        <w:rPr>
                          <w:rFonts w:ascii="Arial" w:hAnsi="Arial" w:cs="Arial"/>
                        </w:rPr>
                        <w:t>Nombres y apellidos: ____________</w:t>
                      </w:r>
                    </w:p>
                    <w:p w14:paraId="365C4E97" w14:textId="77777777" w:rsidR="002E62FF" w:rsidRPr="0047061A" w:rsidRDefault="002E62FF" w:rsidP="002E62FF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47061A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0E3FCCE0" w14:textId="77777777" w:rsidR="002E62FF" w:rsidRPr="0047061A" w:rsidRDefault="002E62FF" w:rsidP="002E62FF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47061A">
                        <w:rPr>
                          <w:rFonts w:ascii="Arial" w:hAnsi="Arial" w:cs="Arial"/>
                        </w:rPr>
                        <w:t xml:space="preserve">DNI </w:t>
                      </w:r>
                      <w:proofErr w:type="spellStart"/>
                      <w:r w:rsidRPr="0047061A">
                        <w:rPr>
                          <w:rFonts w:ascii="Arial" w:hAnsi="Arial" w:cs="Arial"/>
                        </w:rPr>
                        <w:t>N.°</w:t>
                      </w:r>
                      <w:proofErr w:type="spellEnd"/>
                      <w:r w:rsidRPr="0047061A">
                        <w:rPr>
                          <w:rFonts w:ascii="Arial" w:hAnsi="Arial" w:cs="Arial"/>
                        </w:rPr>
                        <w:t>: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042B457" w14:textId="77777777" w:rsidR="002E62FF" w:rsidRPr="00F12954" w:rsidRDefault="002E62FF" w:rsidP="002E62FF">
      <w:pPr>
        <w:rPr>
          <w:rFonts w:ascii="Arial" w:hAnsi="Arial" w:cs="Arial"/>
        </w:rPr>
      </w:pPr>
    </w:p>
    <w:p w14:paraId="1A0D2A13" w14:textId="77777777" w:rsidR="002E62FF" w:rsidRPr="00F12954" w:rsidRDefault="002E62FF" w:rsidP="002E62FF">
      <w:pPr>
        <w:rPr>
          <w:rFonts w:ascii="Arial" w:hAnsi="Arial" w:cs="Arial"/>
        </w:rPr>
      </w:pPr>
    </w:p>
    <w:p w14:paraId="0613E4C9" w14:textId="77777777" w:rsidR="002E62FF" w:rsidRPr="00F12954" w:rsidRDefault="002E62FF" w:rsidP="002E62FF">
      <w:pPr>
        <w:rPr>
          <w:rFonts w:ascii="Arial" w:hAnsi="Arial" w:cs="Arial"/>
        </w:rPr>
      </w:pPr>
    </w:p>
    <w:p w14:paraId="443CB89C" w14:textId="77777777" w:rsidR="002E62FF" w:rsidRPr="00F12954" w:rsidRDefault="002E62FF" w:rsidP="002E62FF">
      <w:pPr>
        <w:rPr>
          <w:rFonts w:ascii="Arial" w:hAnsi="Arial" w:cs="Arial"/>
        </w:rPr>
      </w:pPr>
    </w:p>
    <w:p w14:paraId="6883108B" w14:textId="77777777" w:rsidR="002E62FF" w:rsidRPr="00F12954" w:rsidRDefault="002E62FF" w:rsidP="002E62FF">
      <w:pPr>
        <w:rPr>
          <w:rFonts w:ascii="Arial" w:hAnsi="Arial" w:cs="Arial"/>
        </w:rPr>
      </w:pPr>
    </w:p>
    <w:p w14:paraId="071E88AE" w14:textId="77777777" w:rsidR="002E62FF" w:rsidRPr="00F12954" w:rsidRDefault="002E62FF" w:rsidP="002E62FF">
      <w:pPr>
        <w:rPr>
          <w:rFonts w:ascii="Arial" w:hAnsi="Arial" w:cs="Arial"/>
        </w:rPr>
      </w:pPr>
    </w:p>
    <w:p w14:paraId="396E2911" w14:textId="77777777" w:rsidR="002E62FF" w:rsidRPr="00F12954" w:rsidRDefault="002E62FF" w:rsidP="002E62FF">
      <w:pPr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 </w:t>
      </w:r>
    </w:p>
    <w:p w14:paraId="522A514F" w14:textId="77777777" w:rsidR="002E62FF" w:rsidRPr="00F12954" w:rsidRDefault="002E62FF" w:rsidP="002E62FF">
      <w:pPr>
        <w:rPr>
          <w:rFonts w:ascii="Arial" w:hAnsi="Arial" w:cs="Arial"/>
        </w:rPr>
      </w:pPr>
    </w:p>
    <w:p w14:paraId="3C7E1F43" w14:textId="77777777" w:rsidR="002E62FF" w:rsidRPr="00F12954" w:rsidRDefault="002E62FF" w:rsidP="002E62FF">
      <w:pPr>
        <w:rPr>
          <w:rFonts w:ascii="Arial" w:hAnsi="Arial" w:cs="Arial"/>
        </w:rPr>
      </w:pPr>
    </w:p>
    <w:p w14:paraId="4D8225D4" w14:textId="77777777" w:rsidR="002E62FF" w:rsidRDefault="002E62FF" w:rsidP="002E62FF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>Sírvase confirmar la recepción de la presente convocatoria en un plazo máximo de dos (2) días calendarios. [Si la notificación se realiza vía correo electrónico].</w:t>
      </w:r>
    </w:p>
    <w:p w14:paraId="14F223B7" w14:textId="77777777" w:rsidR="002E62FF" w:rsidRDefault="002E62FF" w:rsidP="002E62FF">
      <w:pPr>
        <w:jc w:val="both"/>
        <w:rPr>
          <w:rFonts w:ascii="Arial" w:hAnsi="Arial" w:cs="Arial"/>
        </w:rPr>
      </w:pPr>
    </w:p>
    <w:p w14:paraId="2850D3F6" w14:textId="77777777" w:rsidR="002E62FF" w:rsidRPr="00010BEA" w:rsidRDefault="002E62FF" w:rsidP="002E62FF">
      <w:pPr>
        <w:widowControl/>
        <w:autoSpaceDE/>
        <w:autoSpaceDN/>
        <w:spacing w:after="160" w:line="259" w:lineRule="auto"/>
        <w:rPr>
          <w:rFonts w:ascii="Arial" w:hAnsi="Arial" w:cs="Arial"/>
        </w:rPr>
      </w:pPr>
    </w:p>
    <w:p w14:paraId="2FA04A24" w14:textId="77777777" w:rsidR="00FF68FD" w:rsidRDefault="00FF68FD"/>
    <w:sectPr w:rsidR="00FF68FD" w:rsidSect="00F077C6">
      <w:pgSz w:w="11910" w:h="16840"/>
      <w:pgMar w:top="1701" w:right="998" w:bottom="1559" w:left="1701" w:header="284" w:footer="9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0B3"/>
    <w:multiLevelType w:val="multilevel"/>
    <w:tmpl w:val="C308A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u w:val="none"/>
      </w:rPr>
    </w:lvl>
  </w:abstractNum>
  <w:abstractNum w:abstractNumId="1" w15:restartNumberingAfterBreak="0">
    <w:nsid w:val="075E0AA8"/>
    <w:multiLevelType w:val="hybridMultilevel"/>
    <w:tmpl w:val="FFFFFFFF"/>
    <w:lvl w:ilvl="0" w:tplc="FE82510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6C21B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3C5E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B432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A203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0FAE9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D430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C43F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AFAE1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40730"/>
    <w:multiLevelType w:val="hybridMultilevel"/>
    <w:tmpl w:val="E812AB1E"/>
    <w:lvl w:ilvl="0" w:tplc="28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" w15:restartNumberingAfterBreak="0">
    <w:nsid w:val="4899570E"/>
    <w:multiLevelType w:val="hybridMultilevel"/>
    <w:tmpl w:val="2174AA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2C311"/>
    <w:multiLevelType w:val="hybridMultilevel"/>
    <w:tmpl w:val="FFFFFFFF"/>
    <w:lvl w:ilvl="0" w:tplc="78D4EAA4">
      <w:start w:val="1"/>
      <w:numFmt w:val="lowerLetter"/>
      <w:lvlText w:val="%1."/>
      <w:lvlJc w:val="left"/>
      <w:pPr>
        <w:ind w:left="360" w:hanging="360"/>
      </w:pPr>
    </w:lvl>
    <w:lvl w:ilvl="1" w:tplc="26A60A12">
      <w:start w:val="1"/>
      <w:numFmt w:val="lowerLetter"/>
      <w:lvlText w:val="%2."/>
      <w:lvlJc w:val="left"/>
      <w:pPr>
        <w:ind w:left="1080" w:hanging="360"/>
      </w:pPr>
    </w:lvl>
    <w:lvl w:ilvl="2" w:tplc="963ACB1A">
      <w:start w:val="1"/>
      <w:numFmt w:val="lowerRoman"/>
      <w:lvlText w:val="%3."/>
      <w:lvlJc w:val="right"/>
      <w:pPr>
        <w:ind w:left="1800" w:hanging="180"/>
      </w:pPr>
    </w:lvl>
    <w:lvl w:ilvl="3" w:tplc="3DCC433C">
      <w:start w:val="1"/>
      <w:numFmt w:val="decimal"/>
      <w:lvlText w:val="%4."/>
      <w:lvlJc w:val="left"/>
      <w:pPr>
        <w:ind w:left="2520" w:hanging="360"/>
      </w:pPr>
    </w:lvl>
    <w:lvl w:ilvl="4" w:tplc="DF24EA58">
      <w:start w:val="1"/>
      <w:numFmt w:val="lowerLetter"/>
      <w:lvlText w:val="%5."/>
      <w:lvlJc w:val="left"/>
      <w:pPr>
        <w:ind w:left="3240" w:hanging="360"/>
      </w:pPr>
    </w:lvl>
    <w:lvl w:ilvl="5" w:tplc="E41CA368">
      <w:start w:val="1"/>
      <w:numFmt w:val="lowerRoman"/>
      <w:lvlText w:val="%6."/>
      <w:lvlJc w:val="right"/>
      <w:pPr>
        <w:ind w:left="3960" w:hanging="180"/>
      </w:pPr>
    </w:lvl>
    <w:lvl w:ilvl="6" w:tplc="6F78AF5E">
      <w:start w:val="1"/>
      <w:numFmt w:val="decimal"/>
      <w:lvlText w:val="%7."/>
      <w:lvlJc w:val="left"/>
      <w:pPr>
        <w:ind w:left="4680" w:hanging="360"/>
      </w:pPr>
    </w:lvl>
    <w:lvl w:ilvl="7" w:tplc="1C2ABF16">
      <w:start w:val="1"/>
      <w:numFmt w:val="lowerLetter"/>
      <w:lvlText w:val="%8."/>
      <w:lvlJc w:val="left"/>
      <w:pPr>
        <w:ind w:left="5400" w:hanging="360"/>
      </w:pPr>
    </w:lvl>
    <w:lvl w:ilvl="8" w:tplc="3BAC927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FF"/>
    <w:rsid w:val="00224E3D"/>
    <w:rsid w:val="002E62FF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0D48E"/>
  <w15:chartTrackingRefBased/>
  <w15:docId w15:val="{D6CAC662-EFAA-48C2-B44F-17124E1D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62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SubPárrafo de lista,Lista vistosa - Énfasis 11,Titulo de Fígura,TITULO A,Iz - Párrafo de lista,Sivsa Parrafo,Lista media 2 - Énfasis 41,Cita Pie de Página,titulo,ASPECTOS GENERALES,Ha,Dot pt,No Spacing1,N°,p"/>
    <w:basedOn w:val="Normal"/>
    <w:link w:val="PrrafodelistaCar"/>
    <w:uiPriority w:val="34"/>
    <w:qFormat/>
    <w:rsid w:val="002E62FF"/>
    <w:pPr>
      <w:ind w:left="2695" w:hanging="994"/>
      <w:jc w:val="both"/>
    </w:pPr>
  </w:style>
  <w:style w:type="character" w:customStyle="1" w:styleId="PrrafodelistaCar">
    <w:name w:val="Párrafo de lista Car"/>
    <w:aliases w:val="Fundamentacion Car,Bulleted List Car,SubPárrafo de lista Car,Lista vistosa - Énfasis 11 Car,Titulo de Fígura Car,TITULO A Car,Iz - Párrafo de lista Car,Sivsa Parrafo Car,Lista media 2 - Énfasis 41 Car,Cita Pie de Página Car,Ha Car"/>
    <w:link w:val="Prrafodelista"/>
    <w:uiPriority w:val="34"/>
    <w:qFormat/>
    <w:locked/>
    <w:rsid w:val="002E62F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3309</Characters>
  <Application>Microsoft Office Word</Application>
  <DocSecurity>0</DocSecurity>
  <Lines>183</Lines>
  <Paragraphs>73</Paragraphs>
  <ScaleCrop>false</ScaleCrop>
  <Company>Ministerio de Educacion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1</cp:revision>
  <dcterms:created xsi:type="dcterms:W3CDTF">2024-10-01T15:57:00Z</dcterms:created>
  <dcterms:modified xsi:type="dcterms:W3CDTF">2024-10-01T15:57:00Z</dcterms:modified>
</cp:coreProperties>
</file>