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BBF8" w14:textId="347B7CB5" w:rsidR="00E45574" w:rsidRPr="00643453" w:rsidRDefault="00D376BA" w:rsidP="0025720C">
      <w:pPr>
        <w:pStyle w:val="Ttulo1"/>
        <w:spacing w:line="240" w:lineRule="auto"/>
        <w:jc w:val="center"/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</w:pPr>
      <w:r w:rsidRPr="00643453"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  <w:t>Modelo</w:t>
      </w:r>
      <w:r w:rsidR="00E45574" w:rsidRPr="00643453"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  <w:t xml:space="preserve"> de </w:t>
      </w:r>
      <w:r w:rsidR="00643453" w:rsidRPr="00643453"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  <w:t>a</w:t>
      </w:r>
      <w:r w:rsidR="00E45574" w:rsidRPr="00643453">
        <w:rPr>
          <w:rFonts w:asciiTheme="minorHAnsi" w:eastAsia="Stag Semibold" w:hAnsiTheme="minorHAnsi" w:cstheme="minorHAnsi"/>
          <w:color w:val="098CA6"/>
          <w:szCs w:val="28"/>
          <w:lang w:val="es-ES_tradnl" w:eastAsia="en-US"/>
        </w:rPr>
        <w:t>cta de instalación del Comité de Evaluación</w:t>
      </w:r>
    </w:p>
    <w:p w14:paraId="11CD0166" w14:textId="77777777" w:rsidR="00E45574" w:rsidRDefault="00E45574" w:rsidP="00E45574">
      <w:pPr>
        <w:jc w:val="both"/>
        <w:rPr>
          <w:sz w:val="20"/>
          <w:szCs w:val="20"/>
        </w:rPr>
      </w:pPr>
    </w:p>
    <w:p w14:paraId="00BB538A" w14:textId="16430365" w:rsidR="00E45574" w:rsidRPr="00BE6597" w:rsidRDefault="005D1F73" w:rsidP="000E56C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25720C">
        <w:rPr>
          <w:sz w:val="20"/>
          <w:szCs w:val="20"/>
        </w:rPr>
        <w:t xml:space="preserve">día </w:t>
      </w:r>
      <w:r w:rsidR="000E56C5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de </w:t>
      </w:r>
      <w:r w:rsidR="00E45574" w:rsidRPr="00E06A95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E45574" w:rsidRPr="00E06A95">
        <w:rPr>
          <w:sz w:val="20"/>
          <w:szCs w:val="20"/>
        </w:rPr>
        <w:t>__</w:t>
      </w:r>
      <w:r w:rsidR="00643453">
        <w:rPr>
          <w:sz w:val="20"/>
          <w:szCs w:val="20"/>
        </w:rPr>
        <w:t>_________</w:t>
      </w:r>
      <w:r w:rsidR="00E45574" w:rsidRPr="00E06A95">
        <w:rPr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 w:rsidR="000E56C5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="000E56C5">
        <w:rPr>
          <w:sz w:val="20"/>
          <w:szCs w:val="20"/>
        </w:rPr>
        <w:t>202</w:t>
      </w:r>
      <w:r w:rsidR="00643453">
        <w:rPr>
          <w:sz w:val="20"/>
          <w:szCs w:val="20"/>
        </w:rPr>
        <w:t>___</w:t>
      </w:r>
      <w:r>
        <w:rPr>
          <w:sz w:val="20"/>
          <w:szCs w:val="20"/>
        </w:rPr>
        <w:t xml:space="preserve"> a </w:t>
      </w:r>
      <w:r w:rsidR="00E45574" w:rsidRPr="00E06A95">
        <w:rPr>
          <w:sz w:val="20"/>
          <w:szCs w:val="20"/>
        </w:rPr>
        <w:t>horas ____</w:t>
      </w:r>
      <w:r>
        <w:rPr>
          <w:sz w:val="20"/>
          <w:szCs w:val="20"/>
        </w:rPr>
        <w:t>___</w:t>
      </w:r>
      <w:r w:rsidR="00E45574" w:rsidRPr="00E06A95">
        <w:rPr>
          <w:sz w:val="20"/>
          <w:szCs w:val="20"/>
        </w:rPr>
        <w:t>___</w:t>
      </w:r>
      <w:r w:rsidR="00643453">
        <w:rPr>
          <w:sz w:val="20"/>
          <w:szCs w:val="20"/>
        </w:rPr>
        <w:t>______________</w:t>
      </w:r>
      <w:r w:rsidR="00E45574" w:rsidRPr="00E06A95">
        <w:rPr>
          <w:sz w:val="20"/>
          <w:szCs w:val="20"/>
        </w:rPr>
        <w:t xml:space="preserve">, se reunieron los integrantes del Comité de Evaluación </w:t>
      </w:r>
      <w:r w:rsidR="000E56C5">
        <w:rPr>
          <w:sz w:val="20"/>
          <w:szCs w:val="20"/>
        </w:rPr>
        <w:t xml:space="preserve">para los cargos de Directivos de II.EE. de la </w:t>
      </w:r>
      <w:r w:rsidR="000E56C5" w:rsidRPr="00BE6597">
        <w:rPr>
          <w:sz w:val="20"/>
          <w:szCs w:val="20"/>
        </w:rPr>
        <w:t xml:space="preserve">DRE/UGEL </w:t>
      </w:r>
      <w:r w:rsidR="00E45574" w:rsidRPr="00BE6597">
        <w:rPr>
          <w:sz w:val="20"/>
          <w:szCs w:val="20"/>
        </w:rPr>
        <w:t>_____________________</w:t>
      </w:r>
      <w:r w:rsidR="000E56C5" w:rsidRPr="00BE6597">
        <w:rPr>
          <w:sz w:val="20"/>
          <w:szCs w:val="20"/>
        </w:rPr>
        <w:t xml:space="preserve">___________________ </w:t>
      </w:r>
      <w:r w:rsidR="00E45574" w:rsidRPr="00BE6597">
        <w:rPr>
          <w:sz w:val="20"/>
          <w:szCs w:val="20"/>
        </w:rPr>
        <w:t>conformado me</w:t>
      </w:r>
      <w:r w:rsidR="00273C56" w:rsidRPr="00BE6597">
        <w:rPr>
          <w:sz w:val="20"/>
          <w:szCs w:val="20"/>
        </w:rPr>
        <w:t>diante Resolución Directoral N.°</w:t>
      </w:r>
      <w:r w:rsidR="00E45574" w:rsidRPr="00BE6597">
        <w:rPr>
          <w:sz w:val="20"/>
          <w:szCs w:val="20"/>
        </w:rPr>
        <w:t xml:space="preserve"> ________________</w:t>
      </w:r>
      <w:r w:rsidR="00643453" w:rsidRPr="00BE6597">
        <w:rPr>
          <w:sz w:val="20"/>
          <w:szCs w:val="20"/>
        </w:rPr>
        <w:t>________</w:t>
      </w:r>
      <w:r w:rsidR="00E45574" w:rsidRPr="00BE6597">
        <w:rPr>
          <w:sz w:val="20"/>
          <w:szCs w:val="20"/>
        </w:rPr>
        <w:t xml:space="preserve">, de acuerdo con lo dispuesto </w:t>
      </w:r>
      <w:r w:rsidR="00604185" w:rsidRPr="00BE6597">
        <w:rPr>
          <w:sz w:val="20"/>
          <w:szCs w:val="20"/>
        </w:rPr>
        <w:t>en el numeral 5.4.</w:t>
      </w:r>
      <w:r w:rsidR="000E56C5" w:rsidRPr="00BE6597">
        <w:rPr>
          <w:sz w:val="20"/>
          <w:szCs w:val="20"/>
        </w:rPr>
        <w:t>6.2</w:t>
      </w:r>
      <w:r w:rsidR="00604185" w:rsidRPr="00BE6597">
        <w:rPr>
          <w:sz w:val="20"/>
          <w:szCs w:val="20"/>
        </w:rPr>
        <w:t xml:space="preserve"> de</w:t>
      </w:r>
      <w:r w:rsidR="00E45574" w:rsidRPr="00BE6597">
        <w:rPr>
          <w:sz w:val="20"/>
          <w:szCs w:val="20"/>
        </w:rPr>
        <w:t xml:space="preserve"> </w:t>
      </w:r>
      <w:r w:rsidR="0043798D" w:rsidRPr="00BE6597">
        <w:rPr>
          <w:sz w:val="20"/>
          <w:szCs w:val="20"/>
        </w:rPr>
        <w:t xml:space="preserve">la Norma Técnica </w:t>
      </w:r>
      <w:r w:rsidR="00643453" w:rsidRPr="00BE6597">
        <w:rPr>
          <w:i/>
          <w:sz w:val="20"/>
          <w:szCs w:val="20"/>
        </w:rPr>
        <w:t>“</w:t>
      </w:r>
      <w:r w:rsidR="000E56C5" w:rsidRPr="00BE6597">
        <w:rPr>
          <w:i/>
          <w:sz w:val="20"/>
          <w:szCs w:val="20"/>
        </w:rPr>
        <w:t>Norma que regula el Concurso Excepcional de Acceso a Cargos Directivos de Institución Educativa en Educación Básica o Educación Técnico-Productiva en el marco del Decreto Supremo N° 006-2022-MINEDU</w:t>
      </w:r>
      <w:r w:rsidR="0033736F" w:rsidRPr="00BE6597">
        <w:rPr>
          <w:i/>
          <w:sz w:val="20"/>
        </w:rPr>
        <w:t>”</w:t>
      </w:r>
      <w:r w:rsidR="00E45574" w:rsidRPr="00BE6597">
        <w:rPr>
          <w:i/>
          <w:sz w:val="20"/>
          <w:szCs w:val="20"/>
        </w:rPr>
        <w:t>,</w:t>
      </w:r>
      <w:r w:rsidR="00E45574" w:rsidRPr="00BE6597">
        <w:rPr>
          <w:sz w:val="20"/>
          <w:szCs w:val="20"/>
        </w:rPr>
        <w:t xml:space="preserve"> </w:t>
      </w:r>
      <w:r w:rsidR="0043798D" w:rsidRPr="00BE6597">
        <w:rPr>
          <w:sz w:val="20"/>
          <w:szCs w:val="20"/>
        </w:rPr>
        <w:t>aprobad</w:t>
      </w:r>
      <w:r w:rsidR="00643453" w:rsidRPr="00BE6597">
        <w:rPr>
          <w:sz w:val="20"/>
          <w:szCs w:val="20"/>
        </w:rPr>
        <w:t>a</w:t>
      </w:r>
      <w:r w:rsidR="0043798D" w:rsidRPr="00BE6597">
        <w:rPr>
          <w:sz w:val="20"/>
          <w:szCs w:val="20"/>
        </w:rPr>
        <w:t xml:space="preserve"> por </w:t>
      </w:r>
      <w:r w:rsidR="000E56C5" w:rsidRPr="00BE6597">
        <w:rPr>
          <w:sz w:val="20"/>
          <w:szCs w:val="20"/>
        </w:rPr>
        <w:t xml:space="preserve">RVM </w:t>
      </w:r>
      <w:r w:rsidR="00273C56" w:rsidRPr="00BE6597">
        <w:rPr>
          <w:sz w:val="20"/>
          <w:szCs w:val="20"/>
        </w:rPr>
        <w:t>N.°</w:t>
      </w:r>
      <w:r w:rsidR="000E56C5" w:rsidRPr="00BE6597">
        <w:rPr>
          <w:sz w:val="20"/>
          <w:szCs w:val="20"/>
        </w:rPr>
        <w:t xml:space="preserve"> 017-2023-MINEDU</w:t>
      </w:r>
      <w:r w:rsidR="009E03D4" w:rsidRPr="00BE6597">
        <w:rPr>
          <w:sz w:val="20"/>
          <w:szCs w:val="20"/>
        </w:rPr>
        <w:t xml:space="preserve">. </w:t>
      </w:r>
      <w:r w:rsidR="00E45574" w:rsidRPr="00BE6597">
        <w:rPr>
          <w:sz w:val="20"/>
          <w:szCs w:val="20"/>
        </w:rPr>
        <w:t xml:space="preserve">El Comité </w:t>
      </w:r>
      <w:r w:rsidRPr="00BE6597">
        <w:rPr>
          <w:sz w:val="20"/>
          <w:szCs w:val="20"/>
        </w:rPr>
        <w:t>de Evaluación se encuentra conformado de la siguiente manera:</w:t>
      </w:r>
    </w:p>
    <w:p w14:paraId="2D80926D" w14:textId="77777777" w:rsidR="00502B52" w:rsidRPr="00BE6597" w:rsidRDefault="00502B52" w:rsidP="00502B52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tbl>
      <w:tblPr>
        <w:tblStyle w:val="Tablaconcuadrcula5oscura-nfasis6"/>
        <w:tblW w:w="5000" w:type="pct"/>
        <w:jc w:val="center"/>
        <w:tblBorders>
          <w:top w:val="single" w:sz="4" w:space="0" w:color="098CA6"/>
          <w:left w:val="single" w:sz="4" w:space="0" w:color="098CA6"/>
          <w:bottom w:val="single" w:sz="4" w:space="0" w:color="098CA6"/>
          <w:right w:val="single" w:sz="4" w:space="0" w:color="098CA6"/>
          <w:insideH w:val="single" w:sz="4" w:space="0" w:color="098CA6"/>
          <w:insideV w:val="single" w:sz="4" w:space="0" w:color="098CA6"/>
        </w:tblBorders>
        <w:tblLook w:val="04A0" w:firstRow="1" w:lastRow="0" w:firstColumn="1" w:lastColumn="0" w:noHBand="0" w:noVBand="1"/>
      </w:tblPr>
      <w:tblGrid>
        <w:gridCol w:w="3539"/>
        <w:gridCol w:w="3180"/>
        <w:gridCol w:w="1775"/>
      </w:tblGrid>
      <w:tr w:rsidR="00502B52" w:rsidRPr="00BE6597" w14:paraId="023FDDAE" w14:textId="77777777" w:rsidTr="00872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98CA6"/>
            <w:vAlign w:val="center"/>
          </w:tcPr>
          <w:p w14:paraId="387E2967" w14:textId="77777777" w:rsidR="00502B52" w:rsidRPr="00BE6597" w:rsidRDefault="0025720C" w:rsidP="005D4C24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BE659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Integrantes</w:t>
            </w:r>
          </w:p>
        </w:tc>
        <w:tc>
          <w:tcPr>
            <w:tcW w:w="18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98CA6"/>
            <w:vAlign w:val="center"/>
          </w:tcPr>
          <w:p w14:paraId="5B073689" w14:textId="77777777" w:rsidR="00502B52" w:rsidRPr="00BE6597" w:rsidRDefault="00502B52" w:rsidP="005D4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BE659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Apellidos y nombres</w:t>
            </w:r>
          </w:p>
        </w:tc>
        <w:tc>
          <w:tcPr>
            <w:tcW w:w="104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98CA6"/>
            <w:vAlign w:val="center"/>
          </w:tcPr>
          <w:p w14:paraId="3EC40D52" w14:textId="77777777" w:rsidR="00502B52" w:rsidRPr="00BE6597" w:rsidRDefault="00502B52" w:rsidP="005D4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</w:pPr>
            <w:r w:rsidRPr="00BE659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N.°</w:t>
            </w:r>
            <w:r w:rsidR="005D1F73" w:rsidRPr="00BE659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DNI</w:t>
            </w:r>
          </w:p>
        </w:tc>
      </w:tr>
      <w:tr w:rsidR="00502B52" w:rsidRPr="00BE6597" w14:paraId="051A749B" w14:textId="77777777" w:rsidTr="008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left w:val="none" w:sz="0" w:space="0" w:color="auto"/>
            </w:tcBorders>
            <w:shd w:val="clear" w:color="auto" w:fill="EDF9F8"/>
            <w:vAlign w:val="center"/>
          </w:tcPr>
          <w:p w14:paraId="67281C59" w14:textId="539CF0DF" w:rsidR="00502B52" w:rsidRPr="00BE6597" w:rsidRDefault="00502B52" w:rsidP="00501FFF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</w:pPr>
            <w:r w:rsidRPr="00BE6597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 xml:space="preserve">Director de la </w:t>
            </w:r>
            <w:r w:rsidR="00501FFF" w:rsidRPr="00BE6597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UGEL o el Jefe del Área de Gestión Pedagógica;</w:t>
            </w:r>
            <w:r w:rsidR="00643453" w:rsidRPr="00BE6597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 xml:space="preserve"> quien lo preside</w:t>
            </w:r>
          </w:p>
        </w:tc>
        <w:tc>
          <w:tcPr>
            <w:tcW w:w="1872" w:type="pct"/>
            <w:shd w:val="clear" w:color="auto" w:fill="auto"/>
          </w:tcPr>
          <w:p w14:paraId="08D46EC2" w14:textId="77777777" w:rsidR="00502B52" w:rsidRPr="00BE6597" w:rsidRDefault="00502B52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auto"/>
          </w:tcPr>
          <w:p w14:paraId="58A9CC96" w14:textId="77777777" w:rsidR="00502B52" w:rsidRPr="00BE6597" w:rsidRDefault="00502B52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02B52" w:rsidRPr="00BE6597" w14:paraId="150C2B21" w14:textId="77777777" w:rsidTr="008725D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left w:val="none" w:sz="0" w:space="0" w:color="auto"/>
            </w:tcBorders>
            <w:shd w:val="clear" w:color="auto" w:fill="EDF9F8"/>
            <w:vAlign w:val="center"/>
          </w:tcPr>
          <w:p w14:paraId="6343BC97" w14:textId="77777777" w:rsidR="00195BE7" w:rsidRPr="00A7554B" w:rsidRDefault="00501FFF" w:rsidP="00273C56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7554B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Director de IE de la jurisdicción de la más alta escala magisterial</w:t>
            </w:r>
            <w:r w:rsidR="00E62B32" w:rsidRPr="00A7554B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14:paraId="62F8172D" w14:textId="7DE4A751" w:rsidR="00E62B32" w:rsidRPr="00A7554B" w:rsidRDefault="00E62B32" w:rsidP="00273C56">
            <w:pP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s-ES_tradnl"/>
              </w:rPr>
            </w:pPr>
            <w:r w:rsidRPr="00A7554B"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20"/>
                <w:lang w:val="es-ES_tradnl"/>
              </w:rPr>
              <w:t>*Especificar escala</w:t>
            </w:r>
            <w:r w:rsidR="000E1E78" w:rsidRPr="00A7554B"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20"/>
                <w:lang w:val="es-ES_tradnl"/>
              </w:rPr>
              <w:t>:</w:t>
            </w:r>
          </w:p>
        </w:tc>
        <w:tc>
          <w:tcPr>
            <w:tcW w:w="1872" w:type="pct"/>
            <w:shd w:val="clear" w:color="auto" w:fill="auto"/>
          </w:tcPr>
          <w:p w14:paraId="629E1461" w14:textId="77777777" w:rsidR="00502B52" w:rsidRPr="00BE6597" w:rsidRDefault="00502B52" w:rsidP="005D4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auto"/>
          </w:tcPr>
          <w:p w14:paraId="6580B0D1" w14:textId="77777777" w:rsidR="00502B52" w:rsidRPr="00BE6597" w:rsidRDefault="00502B52" w:rsidP="005D4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02B52" w:rsidRPr="00BE6597" w14:paraId="37AF4C5C" w14:textId="77777777" w:rsidTr="008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left w:val="none" w:sz="0" w:space="0" w:color="auto"/>
            </w:tcBorders>
            <w:shd w:val="clear" w:color="auto" w:fill="EDF9F8"/>
            <w:vAlign w:val="center"/>
          </w:tcPr>
          <w:p w14:paraId="649649CC" w14:textId="77777777" w:rsidR="00502B52" w:rsidRPr="00A7554B" w:rsidRDefault="00501FFF" w:rsidP="005D4C24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A7554B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 xml:space="preserve">Director de </w:t>
            </w:r>
            <w:r w:rsidR="00273C56" w:rsidRPr="00A7554B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 xml:space="preserve">IE </w:t>
            </w:r>
            <w:r w:rsidRPr="00A7554B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de la jurisdicción</w:t>
            </w:r>
            <w:bookmarkStart w:id="0" w:name="_GoBack"/>
            <w:bookmarkEnd w:id="0"/>
            <w:r w:rsidRPr="00A7554B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 xml:space="preserve"> de la más alta escala magisterial</w:t>
            </w:r>
          </w:p>
          <w:p w14:paraId="0EDF455E" w14:textId="47F3D093" w:rsidR="00E62B32" w:rsidRPr="00A7554B" w:rsidRDefault="00E62B32" w:rsidP="005D4C24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</w:pPr>
            <w:r w:rsidRPr="00A7554B"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20"/>
                <w:lang w:val="es-ES_tradnl"/>
              </w:rPr>
              <w:t>*Especificar escala</w:t>
            </w:r>
            <w:r w:rsidR="000E1E78" w:rsidRPr="00A7554B"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20"/>
                <w:lang w:val="es-ES_tradnl"/>
              </w:rPr>
              <w:t>:</w:t>
            </w:r>
          </w:p>
        </w:tc>
        <w:tc>
          <w:tcPr>
            <w:tcW w:w="1872" w:type="pct"/>
            <w:shd w:val="clear" w:color="auto" w:fill="auto"/>
          </w:tcPr>
          <w:p w14:paraId="2674D95A" w14:textId="77777777" w:rsidR="00502B52" w:rsidRPr="00BE6597" w:rsidRDefault="00502B52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auto"/>
          </w:tcPr>
          <w:p w14:paraId="6BC31FFE" w14:textId="77777777" w:rsidR="00502B52" w:rsidRPr="00BE6597" w:rsidRDefault="00502B52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01FFF" w:rsidRPr="00BE6597" w14:paraId="7B619684" w14:textId="77777777" w:rsidTr="008725D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left w:val="none" w:sz="0" w:space="0" w:color="auto"/>
            </w:tcBorders>
            <w:shd w:val="clear" w:color="auto" w:fill="EDF9F8"/>
            <w:vAlign w:val="center"/>
          </w:tcPr>
          <w:p w14:paraId="729ABEC7" w14:textId="0A39A995" w:rsidR="00501FFF" w:rsidRPr="00BE6597" w:rsidRDefault="00501FFF" w:rsidP="005D4C24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</w:pPr>
            <w:r w:rsidRPr="00BE6597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Jefe de Personal de la UGEL o el que haga sus veces</w:t>
            </w:r>
          </w:p>
        </w:tc>
        <w:tc>
          <w:tcPr>
            <w:tcW w:w="1872" w:type="pct"/>
            <w:shd w:val="clear" w:color="auto" w:fill="auto"/>
          </w:tcPr>
          <w:p w14:paraId="3595D666" w14:textId="77777777" w:rsidR="00501FFF" w:rsidRPr="00BE6597" w:rsidRDefault="00501FFF" w:rsidP="005D4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auto"/>
          </w:tcPr>
          <w:p w14:paraId="504ED581" w14:textId="77777777" w:rsidR="00501FFF" w:rsidRPr="00BE6597" w:rsidRDefault="00501FFF" w:rsidP="005D4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01FFF" w:rsidRPr="00BE6597" w14:paraId="39423E15" w14:textId="77777777" w:rsidTr="00872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left w:val="none" w:sz="0" w:space="0" w:color="auto"/>
              <w:bottom w:val="none" w:sz="0" w:space="0" w:color="auto"/>
            </w:tcBorders>
            <w:shd w:val="clear" w:color="auto" w:fill="EDF9F8"/>
            <w:vAlign w:val="center"/>
          </w:tcPr>
          <w:p w14:paraId="15BF0520" w14:textId="156F8B21" w:rsidR="00501FFF" w:rsidRPr="00BE6597" w:rsidRDefault="00501FFF" w:rsidP="005D4C24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</w:pPr>
            <w:r w:rsidRPr="00BE6597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es-ES_tradnl"/>
              </w:rPr>
              <w:t>Especialista en Educación de la UGEL</w:t>
            </w:r>
          </w:p>
        </w:tc>
        <w:tc>
          <w:tcPr>
            <w:tcW w:w="1872" w:type="pct"/>
            <w:shd w:val="clear" w:color="auto" w:fill="auto"/>
          </w:tcPr>
          <w:p w14:paraId="5C344755" w14:textId="77777777" w:rsidR="00501FFF" w:rsidRPr="00BE6597" w:rsidRDefault="00501FFF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045" w:type="pct"/>
            <w:shd w:val="clear" w:color="auto" w:fill="auto"/>
          </w:tcPr>
          <w:p w14:paraId="5CA1763F" w14:textId="77777777" w:rsidR="00501FFF" w:rsidRPr="00BE6597" w:rsidRDefault="00501FFF" w:rsidP="005D4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03ACC83F" w14:textId="77777777" w:rsidR="00E62B32" w:rsidRPr="00BE6597" w:rsidRDefault="00E62B32" w:rsidP="00502B52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</w:p>
    <w:p w14:paraId="3D02DE0D" w14:textId="77777777" w:rsidR="00E45574" w:rsidRPr="00BE6597" w:rsidRDefault="00E45574" w:rsidP="00E45574">
      <w:pPr>
        <w:rPr>
          <w:sz w:val="20"/>
          <w:szCs w:val="20"/>
        </w:rPr>
      </w:pPr>
      <w:r w:rsidRPr="00BE6597">
        <w:rPr>
          <w:sz w:val="20"/>
          <w:szCs w:val="20"/>
        </w:rPr>
        <w:t>Los integrantes del Comité de Evaluación declaran bajo juramento lo siguiente:</w:t>
      </w:r>
    </w:p>
    <w:p w14:paraId="320D69B9" w14:textId="23E5EEBE" w:rsidR="00E45574" w:rsidRPr="00BE6597" w:rsidRDefault="00E45574" w:rsidP="008725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BE6597">
        <w:rPr>
          <w:color w:val="000000"/>
          <w:sz w:val="20"/>
          <w:szCs w:val="20"/>
        </w:rPr>
        <w:t xml:space="preserve">No </w:t>
      </w:r>
      <w:r w:rsidR="005D1F73" w:rsidRPr="00BE6597">
        <w:rPr>
          <w:color w:val="000000"/>
          <w:sz w:val="20"/>
          <w:szCs w:val="20"/>
        </w:rPr>
        <w:t>incurrir en</w:t>
      </w:r>
      <w:r w:rsidRPr="00BE6597">
        <w:rPr>
          <w:color w:val="000000"/>
          <w:sz w:val="20"/>
          <w:szCs w:val="20"/>
        </w:rPr>
        <w:t xml:space="preserve"> ninguno de los impedimentos establecidos en las normas para el ejercicio de s</w:t>
      </w:r>
      <w:r w:rsidR="005D1F73" w:rsidRPr="00BE6597">
        <w:rPr>
          <w:color w:val="000000"/>
          <w:sz w:val="20"/>
          <w:szCs w:val="20"/>
        </w:rPr>
        <w:t>u función como parte del Comité. (Numerales 5.4.</w:t>
      </w:r>
      <w:r w:rsidR="00501FFF" w:rsidRPr="00BE6597">
        <w:rPr>
          <w:color w:val="000000"/>
          <w:sz w:val="20"/>
          <w:szCs w:val="20"/>
        </w:rPr>
        <w:t>6</w:t>
      </w:r>
      <w:r w:rsidR="005D1F73" w:rsidRPr="00BE6597">
        <w:rPr>
          <w:color w:val="000000"/>
          <w:sz w:val="20"/>
          <w:szCs w:val="20"/>
        </w:rPr>
        <w:t>.</w:t>
      </w:r>
      <w:r w:rsidR="00501FFF" w:rsidRPr="00BE6597">
        <w:rPr>
          <w:color w:val="000000"/>
          <w:sz w:val="20"/>
          <w:szCs w:val="20"/>
        </w:rPr>
        <w:t>10 y 5.4.6</w:t>
      </w:r>
      <w:r w:rsidR="005D1F73" w:rsidRPr="00BE6597">
        <w:rPr>
          <w:color w:val="000000"/>
          <w:sz w:val="20"/>
          <w:szCs w:val="20"/>
        </w:rPr>
        <w:t>.1</w:t>
      </w:r>
      <w:r w:rsidR="00501FFF" w:rsidRPr="00BE6597">
        <w:rPr>
          <w:color w:val="000000"/>
          <w:sz w:val="20"/>
          <w:szCs w:val="20"/>
        </w:rPr>
        <w:t>5</w:t>
      </w:r>
      <w:r w:rsidR="005D1F73" w:rsidRPr="00BE6597">
        <w:rPr>
          <w:color w:val="000000"/>
          <w:sz w:val="20"/>
          <w:szCs w:val="20"/>
        </w:rPr>
        <w:t xml:space="preserve"> de la Norma Técnica)</w:t>
      </w:r>
      <w:r w:rsidR="00273C56" w:rsidRPr="00BE6597">
        <w:rPr>
          <w:color w:val="000000"/>
          <w:sz w:val="20"/>
          <w:szCs w:val="20"/>
        </w:rPr>
        <w:t>.</w:t>
      </w:r>
    </w:p>
    <w:p w14:paraId="479D9F3F" w14:textId="76F52239" w:rsidR="00E45574" w:rsidRPr="00BE6597" w:rsidRDefault="00E45574" w:rsidP="008725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BE6597">
        <w:rPr>
          <w:color w:val="000000"/>
          <w:sz w:val="20"/>
          <w:szCs w:val="20"/>
        </w:rPr>
        <w:t>Comprometerse a cumplir con las funciones que les h</w:t>
      </w:r>
      <w:r w:rsidR="005D1F73" w:rsidRPr="00BE6597">
        <w:rPr>
          <w:color w:val="000000"/>
          <w:sz w:val="20"/>
          <w:szCs w:val="20"/>
        </w:rPr>
        <w:t>an sido encomendadas, conforme con</w:t>
      </w:r>
      <w:r w:rsidRPr="00BE6597">
        <w:rPr>
          <w:color w:val="000000"/>
          <w:sz w:val="20"/>
          <w:szCs w:val="20"/>
        </w:rPr>
        <w:t xml:space="preserve"> lo dispuesto en</w:t>
      </w:r>
      <w:r w:rsidR="00501FFF" w:rsidRPr="00BE6597">
        <w:rPr>
          <w:color w:val="000000"/>
          <w:sz w:val="20"/>
          <w:szCs w:val="20"/>
        </w:rPr>
        <w:t xml:space="preserve"> el numeral 5.4.6</w:t>
      </w:r>
      <w:r w:rsidR="00604185" w:rsidRPr="00BE6597">
        <w:rPr>
          <w:color w:val="000000"/>
          <w:sz w:val="20"/>
          <w:szCs w:val="20"/>
        </w:rPr>
        <w:t>.1</w:t>
      </w:r>
      <w:r w:rsidR="00501FFF" w:rsidRPr="00BE6597">
        <w:rPr>
          <w:color w:val="000000"/>
          <w:sz w:val="20"/>
          <w:szCs w:val="20"/>
        </w:rPr>
        <w:t>6</w:t>
      </w:r>
      <w:r w:rsidR="00604185" w:rsidRPr="00BE6597">
        <w:rPr>
          <w:color w:val="000000"/>
          <w:sz w:val="20"/>
          <w:szCs w:val="20"/>
        </w:rPr>
        <w:t xml:space="preserve"> de</w:t>
      </w:r>
      <w:r w:rsidRPr="00BE6597">
        <w:rPr>
          <w:color w:val="000000"/>
          <w:sz w:val="20"/>
          <w:szCs w:val="20"/>
        </w:rPr>
        <w:t xml:space="preserve"> </w:t>
      </w:r>
      <w:r w:rsidR="009E03D4" w:rsidRPr="00BE6597">
        <w:rPr>
          <w:color w:val="000000"/>
          <w:sz w:val="20"/>
          <w:szCs w:val="20"/>
        </w:rPr>
        <w:t xml:space="preserve">la Norma Técnica </w:t>
      </w:r>
      <w:r w:rsidRPr="00BE6597">
        <w:rPr>
          <w:color w:val="000000"/>
          <w:sz w:val="20"/>
          <w:szCs w:val="20"/>
        </w:rPr>
        <w:t xml:space="preserve">que regula </w:t>
      </w:r>
      <w:r w:rsidR="009E03D4" w:rsidRPr="00BE6597">
        <w:rPr>
          <w:color w:val="000000"/>
          <w:sz w:val="20"/>
          <w:szCs w:val="20"/>
        </w:rPr>
        <w:t>el presente concurso.</w:t>
      </w:r>
    </w:p>
    <w:p w14:paraId="04F300D8" w14:textId="6187022E" w:rsidR="00E45574" w:rsidRPr="00A7554B" w:rsidRDefault="00E45574" w:rsidP="008725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BE6597">
        <w:rPr>
          <w:color w:val="000000"/>
          <w:sz w:val="20"/>
          <w:szCs w:val="20"/>
        </w:rPr>
        <w:t xml:space="preserve">Haber planificado el trabajo del </w:t>
      </w:r>
      <w:r w:rsidRPr="00A7554B">
        <w:rPr>
          <w:color w:val="000000"/>
          <w:sz w:val="20"/>
          <w:szCs w:val="20"/>
        </w:rPr>
        <w:t>Comité</w:t>
      </w:r>
      <w:r w:rsidR="00E62B32" w:rsidRPr="00A7554B">
        <w:rPr>
          <w:color w:val="000000"/>
          <w:sz w:val="20"/>
          <w:szCs w:val="20"/>
        </w:rPr>
        <w:t xml:space="preserve"> (definir las actividades que desarrollarán)</w:t>
      </w:r>
    </w:p>
    <w:p w14:paraId="7974007C" w14:textId="77777777" w:rsidR="00E45574" w:rsidRPr="00BE6597" w:rsidRDefault="00E45574" w:rsidP="008725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BE6597">
        <w:rPr>
          <w:color w:val="000000"/>
          <w:sz w:val="20"/>
          <w:szCs w:val="20"/>
        </w:rPr>
        <w:t>Haber determinado el cronograma de actividades del Comité.</w:t>
      </w:r>
    </w:p>
    <w:p w14:paraId="724380B7" w14:textId="77777777" w:rsidR="00E45574" w:rsidRPr="00BE6597" w:rsidRDefault="00E45574" w:rsidP="00E45574">
      <w:pPr>
        <w:jc w:val="both"/>
        <w:rPr>
          <w:color w:val="000000"/>
          <w:sz w:val="2"/>
          <w:szCs w:val="2"/>
        </w:rPr>
      </w:pPr>
    </w:p>
    <w:p w14:paraId="057A8608" w14:textId="66AE254B" w:rsidR="00502B52" w:rsidRPr="00BE6597" w:rsidRDefault="00502B52" w:rsidP="008725D2">
      <w:pPr>
        <w:jc w:val="both"/>
        <w:rPr>
          <w:color w:val="000000"/>
          <w:sz w:val="20"/>
          <w:szCs w:val="20"/>
        </w:rPr>
      </w:pPr>
      <w:r w:rsidRPr="00BE6597">
        <w:rPr>
          <w:color w:val="000000"/>
          <w:sz w:val="20"/>
          <w:szCs w:val="20"/>
        </w:rPr>
        <w:t xml:space="preserve">Además, se acordó lo siguiente (llenar en caso de que corresponda): </w:t>
      </w:r>
    </w:p>
    <w:p w14:paraId="41D9A96E" w14:textId="77777777" w:rsidR="008725D2" w:rsidRPr="00BE6597" w:rsidRDefault="008725D2" w:rsidP="008725D2">
      <w:pPr>
        <w:spacing w:after="0" w:line="240" w:lineRule="auto"/>
        <w:jc w:val="both"/>
        <w:rPr>
          <w:rFonts w:asciiTheme="minorHAnsi" w:eastAsiaTheme="minorEastAsia" w:hAnsiTheme="minorHAnsi" w:cstheme="minorHAnsi"/>
          <w:sz w:val="8"/>
          <w:lang w:val="es-ES_tradnl"/>
        </w:rPr>
      </w:pPr>
    </w:p>
    <w:tbl>
      <w:tblPr>
        <w:tblStyle w:val="Tablaconcuadrcula"/>
        <w:tblW w:w="8540" w:type="dxa"/>
        <w:tblInd w:w="-8" w:type="dxa"/>
        <w:tblBorders>
          <w:left w:val="single" w:sz="6" w:space="0" w:color="FFFFFF" w:themeColor="background1"/>
          <w:right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8540"/>
      </w:tblGrid>
      <w:tr w:rsidR="00502B52" w:rsidRPr="00BE6597" w14:paraId="3BFA1EF0" w14:textId="77777777" w:rsidTr="00643453">
        <w:trPr>
          <w:trHeight w:val="350"/>
        </w:trPr>
        <w:tc>
          <w:tcPr>
            <w:tcW w:w="8540" w:type="dxa"/>
          </w:tcPr>
          <w:p w14:paraId="4874980E" w14:textId="77777777" w:rsidR="00502B52" w:rsidRPr="00BE6597" w:rsidRDefault="00502B52" w:rsidP="005D4C24">
            <w:pPr>
              <w:pStyle w:val="Prrafodelista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502B52" w:rsidRPr="00BE6597" w14:paraId="5AC20B73" w14:textId="77777777" w:rsidTr="00643453">
        <w:trPr>
          <w:trHeight w:val="350"/>
        </w:trPr>
        <w:tc>
          <w:tcPr>
            <w:tcW w:w="8540" w:type="dxa"/>
          </w:tcPr>
          <w:p w14:paraId="0581AC77" w14:textId="77777777" w:rsidR="00502B52" w:rsidRPr="00BE6597" w:rsidRDefault="00502B52" w:rsidP="005D4C24">
            <w:pPr>
              <w:pStyle w:val="Prrafodelista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352EE4C3" w14:textId="77777777" w:rsidR="00501FFF" w:rsidRPr="00BE6597" w:rsidRDefault="00501FFF" w:rsidP="00E45574">
      <w:pPr>
        <w:jc w:val="both"/>
        <w:rPr>
          <w:sz w:val="20"/>
          <w:szCs w:val="20"/>
        </w:rPr>
      </w:pPr>
    </w:p>
    <w:p w14:paraId="064AB0AE" w14:textId="7B80DE5E" w:rsidR="00E45574" w:rsidRPr="00BE6597" w:rsidRDefault="00E45574" w:rsidP="00E45574">
      <w:pPr>
        <w:jc w:val="both"/>
        <w:rPr>
          <w:sz w:val="20"/>
          <w:szCs w:val="20"/>
        </w:rPr>
      </w:pPr>
      <w:r w:rsidRPr="00BE6597">
        <w:rPr>
          <w:sz w:val="20"/>
          <w:szCs w:val="20"/>
        </w:rPr>
        <w:t>Para dejar constancia de la instalación del Comité de Evaluación</w:t>
      </w:r>
      <w:r w:rsidR="005D1F73" w:rsidRPr="00BE6597">
        <w:rPr>
          <w:sz w:val="20"/>
          <w:szCs w:val="20"/>
        </w:rPr>
        <w:t xml:space="preserve"> y el inicio de sus funciones con relación a</w:t>
      </w:r>
      <w:r w:rsidR="009E03D4" w:rsidRPr="00BE6597">
        <w:rPr>
          <w:sz w:val="20"/>
          <w:szCs w:val="20"/>
        </w:rPr>
        <w:t>l concurso</w:t>
      </w:r>
      <w:r w:rsidR="00D965D0" w:rsidRPr="00BE6597">
        <w:rPr>
          <w:sz w:val="20"/>
          <w:szCs w:val="20"/>
        </w:rPr>
        <w:t xml:space="preserve"> </w:t>
      </w:r>
      <w:r w:rsidR="009C162C" w:rsidRPr="00BE6597">
        <w:rPr>
          <w:sz w:val="20"/>
          <w:szCs w:val="20"/>
        </w:rPr>
        <w:t xml:space="preserve">excepcional </w:t>
      </w:r>
      <w:r w:rsidR="00D965D0" w:rsidRPr="00BE6597">
        <w:rPr>
          <w:sz w:val="20"/>
          <w:szCs w:val="20"/>
        </w:rPr>
        <w:t>de acceso antes señalado</w:t>
      </w:r>
      <w:r w:rsidRPr="00BE6597">
        <w:rPr>
          <w:sz w:val="20"/>
          <w:szCs w:val="20"/>
        </w:rPr>
        <w:t>, se suscribe la presente acta, a las ___________ horas del día _</w:t>
      </w:r>
      <w:r w:rsidR="009E03D4" w:rsidRPr="00BE6597">
        <w:rPr>
          <w:sz w:val="20"/>
          <w:szCs w:val="20"/>
        </w:rPr>
        <w:t>__</w:t>
      </w:r>
      <w:r w:rsidRPr="00BE6597">
        <w:rPr>
          <w:sz w:val="20"/>
          <w:szCs w:val="20"/>
        </w:rPr>
        <w:t>__/</w:t>
      </w:r>
      <w:r w:rsidR="009E03D4" w:rsidRPr="00BE6597">
        <w:rPr>
          <w:sz w:val="20"/>
          <w:szCs w:val="20"/>
        </w:rPr>
        <w:t>__</w:t>
      </w:r>
      <w:r w:rsidRPr="00BE6597">
        <w:rPr>
          <w:sz w:val="20"/>
          <w:szCs w:val="20"/>
        </w:rPr>
        <w:t>___/________</w:t>
      </w:r>
      <w:r w:rsidR="00643453" w:rsidRPr="00BE6597">
        <w:rPr>
          <w:sz w:val="20"/>
          <w:szCs w:val="20"/>
        </w:rPr>
        <w:t>.</w:t>
      </w:r>
    </w:p>
    <w:p w14:paraId="7A68C226" w14:textId="052E5155" w:rsidR="009E03D4" w:rsidRPr="00BE6597" w:rsidRDefault="001A5DA1" w:rsidP="00E45574">
      <w:pPr>
        <w:jc w:val="both"/>
        <w:rPr>
          <w:sz w:val="20"/>
          <w:szCs w:val="20"/>
        </w:rPr>
      </w:pPr>
      <w:r w:rsidRPr="00BE65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85460" wp14:editId="6DA9D51A">
                <wp:simplePos x="0" y="0"/>
                <wp:positionH relativeFrom="column">
                  <wp:posOffset>-148482</wp:posOffset>
                </wp:positionH>
                <wp:positionV relativeFrom="paragraph">
                  <wp:posOffset>269815</wp:posOffset>
                </wp:positionV>
                <wp:extent cx="1897380" cy="862642"/>
                <wp:effectExtent l="0" t="0" r="762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B7699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14:paraId="59819F6D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14:paraId="5CCDFC40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85460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-11.7pt;margin-top:21.25pt;width:149.4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" fillcolor="white [3201]" stroked="f" strokeweight=".5pt">
                <v:textbox>
                  <w:txbxContent>
                    <w:p w14:paraId="567B7699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14:paraId="59819F6D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14:paraId="5CCDFC40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5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29693" wp14:editId="19F7008E">
                <wp:simplePos x="0" y="0"/>
                <wp:positionH relativeFrom="column">
                  <wp:posOffset>1921857</wp:posOffset>
                </wp:positionH>
                <wp:positionV relativeFrom="paragraph">
                  <wp:posOffset>269815</wp:posOffset>
                </wp:positionV>
                <wp:extent cx="1923415" cy="922655"/>
                <wp:effectExtent l="0" t="0" r="635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3136A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14:paraId="3F1CC67D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14:paraId="4DF78259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693" id="Cuadro de texto 22" o:spid="_x0000_s1027" type="#_x0000_t202" style="position:absolute;left:0;text-align:left;margin-left:151.35pt;margin-top:21.25pt;width:151.4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" fillcolor="white [3201]" stroked="f" strokeweight=".5pt">
                <v:textbox>
                  <w:txbxContent>
                    <w:p w14:paraId="6553136A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14:paraId="3F1CC67D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14:paraId="4DF78259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5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9D54B" wp14:editId="5CF2E24C">
                <wp:simplePos x="0" y="0"/>
                <wp:positionH relativeFrom="column">
                  <wp:posOffset>3923186</wp:posOffset>
                </wp:positionH>
                <wp:positionV relativeFrom="paragraph">
                  <wp:posOffset>269815</wp:posOffset>
                </wp:positionV>
                <wp:extent cx="1906270" cy="923027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923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0817A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14:paraId="4A83E370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14:paraId="40B9096B" w14:textId="77777777" w:rsidR="001A5DA1" w:rsidRPr="00BF3DF2" w:rsidRDefault="001A5DA1" w:rsidP="001A5DA1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D54B" id="Cuadro de texto 23" o:spid="_x0000_s1028" type="#_x0000_t202" style="position:absolute;left:0;text-align:left;margin-left:308.9pt;margin-top:21.25pt;width:150.1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" fillcolor="white [3201]" stroked="f" strokeweight=".5pt">
                <v:textbox>
                  <w:txbxContent>
                    <w:p w14:paraId="2B50817A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14:paraId="4A83E370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14:paraId="40B9096B" w14:textId="77777777" w:rsidR="001A5DA1" w:rsidRPr="00BF3DF2" w:rsidRDefault="001A5DA1" w:rsidP="001A5DA1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ED1BD3" w14:textId="4B0FBE41" w:rsidR="009E03D4" w:rsidRPr="00BE6597" w:rsidRDefault="009E03D4" w:rsidP="00E45574">
      <w:pPr>
        <w:jc w:val="both"/>
        <w:rPr>
          <w:sz w:val="20"/>
          <w:szCs w:val="20"/>
        </w:rPr>
      </w:pPr>
    </w:p>
    <w:p w14:paraId="66513668" w14:textId="5BE4F941" w:rsidR="00E45574" w:rsidRPr="00BE6597" w:rsidRDefault="00E45574" w:rsidP="00E45574">
      <w:pPr>
        <w:jc w:val="both"/>
        <w:rPr>
          <w:sz w:val="24"/>
          <w:szCs w:val="20"/>
        </w:rPr>
      </w:pPr>
    </w:p>
    <w:p w14:paraId="54A11BEE" w14:textId="632E82FC" w:rsidR="00980ADE" w:rsidRDefault="008725D2">
      <w:r w:rsidRPr="00BE65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D6634" wp14:editId="04761A5B">
                <wp:simplePos x="0" y="0"/>
                <wp:positionH relativeFrom="column">
                  <wp:posOffset>580390</wp:posOffset>
                </wp:positionH>
                <wp:positionV relativeFrom="paragraph">
                  <wp:posOffset>499745</wp:posOffset>
                </wp:positionV>
                <wp:extent cx="1897380" cy="862330"/>
                <wp:effectExtent l="0" t="0" r="762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60E6B" w14:textId="77777777" w:rsidR="008725D2" w:rsidRPr="00BF3DF2" w:rsidRDefault="008725D2" w:rsidP="008725D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14:paraId="1E33F5CB" w14:textId="77777777" w:rsidR="008725D2" w:rsidRPr="00BF3DF2" w:rsidRDefault="008725D2" w:rsidP="008725D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14:paraId="4A69204C" w14:textId="77777777" w:rsidR="008725D2" w:rsidRPr="00BF3DF2" w:rsidRDefault="008725D2" w:rsidP="008725D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663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45.7pt;margin-top:39.35pt;width:149.4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" fillcolor="white [3201]" stroked="f" strokeweight=".5pt">
                <v:textbox>
                  <w:txbxContent>
                    <w:p w14:paraId="39160E6B" w14:textId="77777777" w:rsidR="008725D2" w:rsidRPr="00BF3DF2" w:rsidRDefault="008725D2" w:rsidP="008725D2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14:paraId="1E33F5CB" w14:textId="77777777" w:rsidR="008725D2" w:rsidRPr="00BF3DF2" w:rsidRDefault="008725D2" w:rsidP="008725D2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14:paraId="4A69204C" w14:textId="77777777" w:rsidR="008725D2" w:rsidRPr="00BF3DF2" w:rsidRDefault="008725D2" w:rsidP="008725D2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DNI N.°: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5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FB7B5" wp14:editId="650B7AE2">
                <wp:simplePos x="0" y="0"/>
                <wp:positionH relativeFrom="column">
                  <wp:posOffset>2649910</wp:posOffset>
                </wp:positionH>
                <wp:positionV relativeFrom="paragraph">
                  <wp:posOffset>500297</wp:posOffset>
                </wp:positionV>
                <wp:extent cx="1923415" cy="922655"/>
                <wp:effectExtent l="0" t="0" r="63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65884" w14:textId="77777777" w:rsidR="008725D2" w:rsidRPr="00BF3DF2" w:rsidRDefault="008725D2" w:rsidP="008725D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14:paraId="29AEB4EB" w14:textId="77777777" w:rsidR="008725D2" w:rsidRPr="00BF3DF2" w:rsidRDefault="008725D2" w:rsidP="008725D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14:paraId="2E5F63AE" w14:textId="77777777" w:rsidR="008725D2" w:rsidRPr="00BF3DF2" w:rsidRDefault="008725D2" w:rsidP="008725D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F3DF2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B7B5" id="Cuadro de texto 2" o:spid="_x0000_s1030" type="#_x0000_t202" style="position:absolute;margin-left:208.65pt;margin-top:39.4pt;width:151.45pt;height:7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" fillcolor="white [3201]" stroked="f" strokeweight=".5pt">
                <v:textbox>
                  <w:txbxContent>
                    <w:p w14:paraId="74F65884" w14:textId="77777777" w:rsidR="008725D2" w:rsidRPr="00BF3DF2" w:rsidRDefault="008725D2" w:rsidP="008725D2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14:paraId="29AEB4EB" w14:textId="77777777" w:rsidR="008725D2" w:rsidRPr="00BF3DF2" w:rsidRDefault="008725D2" w:rsidP="008725D2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14:paraId="2E5F63AE" w14:textId="77777777" w:rsidR="008725D2" w:rsidRPr="00BF3DF2" w:rsidRDefault="008725D2" w:rsidP="008725D2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BF3DF2">
                        <w:rPr>
                          <w:sz w:val="20"/>
                          <w:szCs w:val="20"/>
                          <w:lang w:val="es-ES_tradnl"/>
                        </w:rPr>
                        <w:t>DNI N.°: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ADE" w:rsidSect="009E03D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619E" w14:textId="77777777" w:rsidR="00461C63" w:rsidRDefault="00461C63" w:rsidP="00643453">
      <w:pPr>
        <w:spacing w:after="0" w:line="240" w:lineRule="auto"/>
      </w:pPr>
      <w:r>
        <w:separator/>
      </w:r>
    </w:p>
  </w:endnote>
  <w:endnote w:type="continuationSeparator" w:id="0">
    <w:p w14:paraId="78F797AB" w14:textId="77777777" w:rsidR="00461C63" w:rsidRDefault="00461C63" w:rsidP="0064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emibold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7B59" w14:textId="77777777" w:rsidR="00461C63" w:rsidRDefault="00461C63" w:rsidP="00643453">
      <w:pPr>
        <w:spacing w:after="0" w:line="240" w:lineRule="auto"/>
      </w:pPr>
      <w:r>
        <w:separator/>
      </w:r>
    </w:p>
  </w:footnote>
  <w:footnote w:type="continuationSeparator" w:id="0">
    <w:p w14:paraId="0D1A3BFA" w14:textId="77777777" w:rsidR="00461C63" w:rsidRDefault="00461C63" w:rsidP="0064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E2F"/>
    <w:multiLevelType w:val="multilevel"/>
    <w:tmpl w:val="934EB97C"/>
    <w:lvl w:ilvl="0">
      <w:start w:val="1"/>
      <w:numFmt w:val="decimal"/>
      <w:lvlText w:val="%1."/>
      <w:lvlJc w:val="left"/>
      <w:pPr>
        <w:ind w:left="2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948" w:hanging="360"/>
      </w:pPr>
    </w:lvl>
    <w:lvl w:ilvl="2">
      <w:start w:val="1"/>
      <w:numFmt w:val="lowerRoman"/>
      <w:lvlText w:val="%3."/>
      <w:lvlJc w:val="right"/>
      <w:pPr>
        <w:ind w:left="1668" w:hanging="180"/>
      </w:pPr>
    </w:lvl>
    <w:lvl w:ilvl="3">
      <w:start w:val="1"/>
      <w:numFmt w:val="decimal"/>
      <w:lvlText w:val="%4."/>
      <w:lvlJc w:val="left"/>
      <w:pPr>
        <w:ind w:left="2388" w:hanging="360"/>
      </w:pPr>
    </w:lvl>
    <w:lvl w:ilvl="4">
      <w:start w:val="1"/>
      <w:numFmt w:val="lowerLetter"/>
      <w:lvlText w:val="%5."/>
      <w:lvlJc w:val="left"/>
      <w:pPr>
        <w:ind w:left="3108" w:hanging="360"/>
      </w:pPr>
    </w:lvl>
    <w:lvl w:ilvl="5">
      <w:start w:val="1"/>
      <w:numFmt w:val="lowerRoman"/>
      <w:lvlText w:val="%6."/>
      <w:lvlJc w:val="right"/>
      <w:pPr>
        <w:ind w:left="3828" w:hanging="180"/>
      </w:pPr>
    </w:lvl>
    <w:lvl w:ilvl="6">
      <w:start w:val="1"/>
      <w:numFmt w:val="decimal"/>
      <w:lvlText w:val="%7."/>
      <w:lvlJc w:val="left"/>
      <w:pPr>
        <w:ind w:left="4548" w:hanging="360"/>
      </w:pPr>
    </w:lvl>
    <w:lvl w:ilvl="7">
      <w:start w:val="1"/>
      <w:numFmt w:val="lowerLetter"/>
      <w:lvlText w:val="%8."/>
      <w:lvlJc w:val="left"/>
      <w:pPr>
        <w:ind w:left="5268" w:hanging="360"/>
      </w:pPr>
    </w:lvl>
    <w:lvl w:ilvl="8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74"/>
    <w:rsid w:val="00011204"/>
    <w:rsid w:val="000E1E78"/>
    <w:rsid w:val="000E56C5"/>
    <w:rsid w:val="00121323"/>
    <w:rsid w:val="00126A43"/>
    <w:rsid w:val="0013476D"/>
    <w:rsid w:val="00195BE7"/>
    <w:rsid w:val="001A5DA1"/>
    <w:rsid w:val="0025720C"/>
    <w:rsid w:val="00273C56"/>
    <w:rsid w:val="0033736F"/>
    <w:rsid w:val="003C541F"/>
    <w:rsid w:val="004138AB"/>
    <w:rsid w:val="0043798D"/>
    <w:rsid w:val="00450C5A"/>
    <w:rsid w:val="00461C63"/>
    <w:rsid w:val="00501FFF"/>
    <w:rsid w:val="00502B52"/>
    <w:rsid w:val="00513EC1"/>
    <w:rsid w:val="005D1F73"/>
    <w:rsid w:val="00604185"/>
    <w:rsid w:val="00643453"/>
    <w:rsid w:val="007500A9"/>
    <w:rsid w:val="0086212D"/>
    <w:rsid w:val="008725D2"/>
    <w:rsid w:val="008F4876"/>
    <w:rsid w:val="00953F77"/>
    <w:rsid w:val="00980ADE"/>
    <w:rsid w:val="009C162C"/>
    <w:rsid w:val="009E03D4"/>
    <w:rsid w:val="00A7554B"/>
    <w:rsid w:val="00AA75C8"/>
    <w:rsid w:val="00AB5E2B"/>
    <w:rsid w:val="00B03982"/>
    <w:rsid w:val="00B564EC"/>
    <w:rsid w:val="00BC4CF0"/>
    <w:rsid w:val="00BE6597"/>
    <w:rsid w:val="00C8224E"/>
    <w:rsid w:val="00D376BA"/>
    <w:rsid w:val="00D965D0"/>
    <w:rsid w:val="00DA7964"/>
    <w:rsid w:val="00E45574"/>
    <w:rsid w:val="00E62B32"/>
    <w:rsid w:val="00F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41891"/>
  <w15:chartTrackingRefBased/>
  <w15:docId w15:val="{6C10B3EC-F82C-4455-A8E7-74C1F9BB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574"/>
    <w:rPr>
      <w:rFonts w:ascii="Calibri" w:eastAsia="Calibri" w:hAnsi="Calibri" w:cs="Calibri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4557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5574"/>
    <w:rPr>
      <w:rFonts w:ascii="Calibri Light" w:eastAsia="Times New Roman" w:hAnsi="Calibri Light" w:cs="Times New Roman"/>
      <w:b/>
      <w:sz w:val="36"/>
      <w:szCs w:val="32"/>
      <w:lang w:eastAsia="es-PE"/>
    </w:rPr>
  </w:style>
  <w:style w:type="table" w:styleId="Tablaconcuadrcula">
    <w:name w:val="Table Grid"/>
    <w:basedOn w:val="Tablanormal"/>
    <w:uiPriority w:val="39"/>
    <w:rsid w:val="00DA79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Bulleted List,Lista vistosa - Énfasis 11,Lista media 2 - Énfasis 41,Cita Pie de Página,titulo,SubPárrafo de lista,Titulo de Fígura,TITULO A,ASPECTOS GENERALES,Bullets,Numbered Paragraph,Main numbered paragraph,References"/>
    <w:basedOn w:val="Normal"/>
    <w:link w:val="PrrafodelistaCar"/>
    <w:uiPriority w:val="34"/>
    <w:qFormat/>
    <w:rsid w:val="00502B52"/>
    <w:pPr>
      <w:widowControl w:val="0"/>
      <w:autoSpaceDE w:val="0"/>
      <w:autoSpaceDN w:val="0"/>
      <w:spacing w:after="0" w:line="240" w:lineRule="auto"/>
      <w:ind w:left="1253" w:hanging="421"/>
    </w:pPr>
    <w:rPr>
      <w:rFonts w:ascii="Stag Semibold" w:eastAsia="Stag Semibold" w:hAnsi="Stag Semibold" w:cs="Stag Semibold"/>
      <w:color w:val="231F20"/>
      <w:lang w:val="en-US" w:eastAsia="en-US"/>
    </w:rPr>
  </w:style>
  <w:style w:type="character" w:customStyle="1" w:styleId="PrrafodelistaCar">
    <w:name w:val="Párrafo de lista Car"/>
    <w:aliases w:val="Fundamentacion Car,Bulleted List Car,Lista vistosa - Énfasis 11 Car,Lista media 2 - Énfasis 41 Car,Cita Pie de Página Car,titulo Car,SubPárrafo de lista Car,Titulo de Fígura Car,TITULO A Car,ASPECTOS GENERALES Car,Bullets Car"/>
    <w:link w:val="Prrafodelista"/>
    <w:uiPriority w:val="34"/>
    <w:qFormat/>
    <w:locked/>
    <w:rsid w:val="00502B52"/>
    <w:rPr>
      <w:rFonts w:ascii="Stag Semibold" w:eastAsia="Stag Semibold" w:hAnsi="Stag Semibold" w:cs="Stag Semibold"/>
      <w:color w:val="231F20"/>
      <w:lang w:val="en-US"/>
    </w:rPr>
  </w:style>
  <w:style w:type="table" w:styleId="Tablaconcuadrcula5oscura-nfasis6">
    <w:name w:val="Grid Table 5 Dark Accent 6"/>
    <w:basedOn w:val="Tablanormal"/>
    <w:uiPriority w:val="50"/>
    <w:rsid w:val="00502B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04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1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185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185"/>
    <w:rPr>
      <w:rFonts w:ascii="Calibri" w:eastAsia="Calibri" w:hAnsi="Calibri" w:cs="Calibri"/>
      <w:b/>
      <w:bCs/>
      <w:sz w:val="2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185"/>
    <w:rPr>
      <w:rFonts w:ascii="Segoe UI" w:eastAsia="Calibri" w:hAnsi="Segoe UI" w:cs="Segoe UI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4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453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43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453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E9AC-1C26-47AD-99D5-01E43E1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FABIOLA SANABRIA BONIFACIO</dc:creator>
  <cp:keywords/>
  <dc:description/>
  <cp:lastModifiedBy>ROCIO SARA GUISVERT ESPINOZA</cp:lastModifiedBy>
  <cp:revision>23</cp:revision>
  <cp:lastPrinted>2023-08-24T02:31:00Z</cp:lastPrinted>
  <dcterms:created xsi:type="dcterms:W3CDTF">2023-08-04T23:50:00Z</dcterms:created>
  <dcterms:modified xsi:type="dcterms:W3CDTF">2023-08-24T02:51:00Z</dcterms:modified>
</cp:coreProperties>
</file>